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40"/>
          <w:szCs w:val="40"/>
        </w:rPr>
        <w:alias w:val="Введите свое имя:"/>
        <w:tag w:val="Введите свое имя:"/>
        <w:id w:val="-1169016506"/>
        <w:placeholder>
          <w:docPart w:val="89622D014DB74B29BF36927818EB11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4838E3" w:rsidRPr="004838E3" w:rsidRDefault="004838E3" w:rsidP="004838E3">
          <w:pPr>
            <w:pStyle w:val="a3"/>
            <w:pBdr>
              <w:left w:val="single" w:sz="12" w:space="0" w:color="FFD556" w:themeColor="accent1"/>
            </w:pBdr>
            <w:ind w:left="1276" w:right="907"/>
            <w:rPr>
              <w:b/>
              <w:sz w:val="40"/>
              <w:szCs w:val="40"/>
            </w:rPr>
          </w:pPr>
          <w:r w:rsidRPr="000D4A9E">
            <w:rPr>
              <w:b/>
              <w:sz w:val="40"/>
              <w:szCs w:val="40"/>
            </w:rPr>
            <w:t>направляемые разделы проектной документации</w:t>
          </w:r>
          <w:r w:rsidR="000D4A9E">
            <w:rPr>
              <w:b/>
              <w:sz w:val="40"/>
              <w:szCs w:val="40"/>
            </w:rPr>
            <w:t>*</w:t>
          </w:r>
        </w:p>
      </w:sdtContent>
    </w:sdt>
    <w:p w:rsidR="004838E3" w:rsidRDefault="004838E3" w:rsidP="004838E3">
      <w:pPr>
        <w:jc w:val="center"/>
        <w:rPr>
          <w:b/>
          <w:sz w:val="28"/>
          <w:szCs w:val="28"/>
        </w:rPr>
      </w:pPr>
    </w:p>
    <w:p w:rsidR="000D4A9E" w:rsidRDefault="000D4A9E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38E3" w:rsidRPr="004838E3">
        <w:rPr>
          <w:b/>
          <w:sz w:val="28"/>
          <w:szCs w:val="28"/>
        </w:rPr>
        <w:t xml:space="preserve">при согласовании строительства и реконструкции </w:t>
      </w:r>
    </w:p>
    <w:p w:rsidR="00BA1C17" w:rsidRDefault="00DC477A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линейных объектов</w:t>
      </w:r>
    </w:p>
    <w:p w:rsidR="004838E3" w:rsidRDefault="004838E3" w:rsidP="004838E3">
      <w:pPr>
        <w:jc w:val="center"/>
        <w:rPr>
          <w:b/>
          <w:sz w:val="28"/>
          <w:szCs w:val="28"/>
        </w:rPr>
      </w:pPr>
    </w:p>
    <w:tbl>
      <w:tblPr>
        <w:tblW w:w="8222" w:type="dxa"/>
        <w:tblInd w:w="1261" w:type="dxa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</w:tblBorders>
        <w:tblLayout w:type="fixed"/>
        <w:tblCellMar>
          <w:left w:w="360" w:type="dxa"/>
          <w:bottom w:w="403" w:type="dxa"/>
          <w:right w:w="360" w:type="dxa"/>
        </w:tblCellMar>
        <w:tblLook w:val="04A0" w:firstRow="1" w:lastRow="0" w:firstColumn="1" w:lastColumn="0" w:noHBand="0" w:noVBand="1"/>
      </w:tblPr>
      <w:tblGrid>
        <w:gridCol w:w="8222"/>
      </w:tblGrid>
      <w:tr w:rsidR="004838E3" w:rsidRPr="004838E3" w:rsidTr="001E305E">
        <w:trPr>
          <w:trHeight w:val="5838"/>
        </w:trPr>
        <w:tc>
          <w:tcPr>
            <w:tcW w:w="5000" w:type="pct"/>
            <w:tcMar>
              <w:top w:w="403" w:type="dxa"/>
            </w:tcMar>
          </w:tcPr>
          <w:p w:rsidR="004838E3" w:rsidRPr="00404F49" w:rsidRDefault="004838E3" w:rsidP="00DD41F5">
            <w:pPr>
              <w:pStyle w:val="aff4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404F49">
              <w:rPr>
                <w:b/>
                <w:sz w:val="36"/>
                <w:szCs w:val="32"/>
              </w:rPr>
              <w:t>Пояснительная записка</w:t>
            </w:r>
          </w:p>
          <w:p w:rsidR="004838E3" w:rsidRPr="00404F49" w:rsidRDefault="00DC477A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404F49">
              <w:rPr>
                <w:b/>
                <w:sz w:val="36"/>
                <w:szCs w:val="32"/>
              </w:rPr>
              <w:t>Проект полосы отвода</w:t>
            </w:r>
          </w:p>
          <w:p w:rsidR="004838E3" w:rsidRPr="00404F49" w:rsidRDefault="00DC477A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404F49">
              <w:rPr>
                <w:b/>
                <w:sz w:val="36"/>
                <w:szCs w:val="32"/>
              </w:rPr>
              <w:t>Технологические и конструктивные решения линейного объекта. Искусственные сооружения</w:t>
            </w:r>
          </w:p>
          <w:p w:rsidR="004838E3" w:rsidRPr="00404F49" w:rsidRDefault="001E305E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404F49">
              <w:rPr>
                <w:b/>
                <w:sz w:val="36"/>
                <w:szCs w:val="32"/>
              </w:rPr>
              <w:t>Здания, строения и сооружения, входящие в инфраструктуру линейного объекта</w:t>
            </w:r>
          </w:p>
          <w:p w:rsidR="00404F49" w:rsidRDefault="004838E3" w:rsidP="00404F49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r w:rsidRPr="00404F49">
              <w:rPr>
                <w:b/>
                <w:sz w:val="36"/>
                <w:szCs w:val="32"/>
              </w:rPr>
              <w:t>Проект организации строительства</w:t>
            </w:r>
          </w:p>
          <w:p w:rsidR="004838E3" w:rsidRPr="00404F49" w:rsidRDefault="001E305E" w:rsidP="00404F49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6"/>
                <w:szCs w:val="32"/>
              </w:rPr>
            </w:pPr>
            <w:bookmarkStart w:id="0" w:name="_GoBack"/>
            <w:bookmarkEnd w:id="0"/>
            <w:r w:rsidRPr="00404F49">
              <w:rPr>
                <w:b/>
                <w:sz w:val="36"/>
                <w:szCs w:val="32"/>
              </w:rPr>
              <w:t>М</w:t>
            </w:r>
            <w:r w:rsidR="004838E3" w:rsidRPr="00404F49">
              <w:rPr>
                <w:b/>
                <w:sz w:val="36"/>
                <w:szCs w:val="32"/>
              </w:rPr>
              <w:t>ероприяти</w:t>
            </w:r>
            <w:r w:rsidRPr="00404F49">
              <w:rPr>
                <w:b/>
                <w:sz w:val="36"/>
                <w:szCs w:val="32"/>
              </w:rPr>
              <w:t>я</w:t>
            </w:r>
            <w:r w:rsidR="004838E3" w:rsidRPr="00404F49">
              <w:rPr>
                <w:b/>
                <w:sz w:val="36"/>
                <w:szCs w:val="32"/>
              </w:rPr>
              <w:t xml:space="preserve"> по охране окружающей среды</w:t>
            </w:r>
          </w:p>
        </w:tc>
      </w:tr>
    </w:tbl>
    <w:p w:rsidR="004838E3" w:rsidRDefault="004838E3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Pr="000D4A9E" w:rsidRDefault="000D4A9E" w:rsidP="000D4A9E">
      <w:pPr>
        <w:rPr>
          <w:sz w:val="20"/>
          <w:szCs w:val="20"/>
        </w:rPr>
      </w:pPr>
      <w:r w:rsidRPr="000D4A9E">
        <w:rPr>
          <w:sz w:val="40"/>
          <w:szCs w:val="40"/>
        </w:rPr>
        <w:t>*</w:t>
      </w:r>
      <w:r w:rsidRPr="000D4A9E">
        <w:rPr>
          <w:sz w:val="20"/>
          <w:szCs w:val="20"/>
        </w:rPr>
        <w:t>в соответствии с подпунктом а) пункта 5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30.04.2013 № 384</w:t>
      </w:r>
    </w:p>
    <w:sectPr w:rsidR="000D4A9E" w:rsidRPr="000D4A9E" w:rsidSect="004838E3">
      <w:pgSz w:w="11906" w:h="16838" w:code="9"/>
      <w:pgMar w:top="792" w:right="792" w:bottom="792" w:left="851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D3" w:rsidRDefault="000304D3" w:rsidP="004A7542">
      <w:pPr>
        <w:spacing w:after="0" w:line="240" w:lineRule="auto"/>
      </w:pPr>
      <w:r>
        <w:separator/>
      </w:r>
    </w:p>
  </w:endnote>
  <w:endnote w:type="continuationSeparator" w:id="0">
    <w:p w:rsidR="000304D3" w:rsidRDefault="000304D3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D3" w:rsidRDefault="000304D3" w:rsidP="004A7542">
      <w:pPr>
        <w:spacing w:after="0" w:line="240" w:lineRule="auto"/>
      </w:pPr>
      <w:r>
        <w:separator/>
      </w:r>
    </w:p>
  </w:footnote>
  <w:footnote w:type="continuationSeparator" w:id="0">
    <w:p w:rsidR="000304D3" w:rsidRDefault="000304D3" w:rsidP="004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831918"/>
    <w:multiLevelType w:val="hybridMultilevel"/>
    <w:tmpl w:val="EEEC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A6"/>
    <w:rsid w:val="00011C73"/>
    <w:rsid w:val="000304D3"/>
    <w:rsid w:val="000A5ADD"/>
    <w:rsid w:val="000B7692"/>
    <w:rsid w:val="000D4A9E"/>
    <w:rsid w:val="000E568C"/>
    <w:rsid w:val="000F138F"/>
    <w:rsid w:val="001E305E"/>
    <w:rsid w:val="00210152"/>
    <w:rsid w:val="00293B83"/>
    <w:rsid w:val="002D075C"/>
    <w:rsid w:val="003160AF"/>
    <w:rsid w:val="00404F49"/>
    <w:rsid w:val="004838E3"/>
    <w:rsid w:val="004A7542"/>
    <w:rsid w:val="004D4729"/>
    <w:rsid w:val="00587CAA"/>
    <w:rsid w:val="0059680C"/>
    <w:rsid w:val="005C0304"/>
    <w:rsid w:val="006A3CE7"/>
    <w:rsid w:val="008901F5"/>
    <w:rsid w:val="009071A3"/>
    <w:rsid w:val="009A61FA"/>
    <w:rsid w:val="00B01A16"/>
    <w:rsid w:val="00B077D9"/>
    <w:rsid w:val="00B42119"/>
    <w:rsid w:val="00B448CC"/>
    <w:rsid w:val="00BA1C17"/>
    <w:rsid w:val="00C2142D"/>
    <w:rsid w:val="00C974A6"/>
    <w:rsid w:val="00CA60D8"/>
    <w:rsid w:val="00DC477A"/>
    <w:rsid w:val="00DC6D20"/>
    <w:rsid w:val="00E32A39"/>
    <w:rsid w:val="00FC03C6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9166"/>
  <w15:chartTrackingRefBased/>
  <w15:docId w15:val="{8E043680-E798-41E7-9FB7-D8BEEAD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8F"/>
  </w:style>
  <w:style w:type="paragraph" w:styleId="1">
    <w:name w:val="heading 1"/>
    <w:basedOn w:val="a"/>
    <w:next w:val="a"/>
    <w:link w:val="10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FC03C6"/>
    <w:pPr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FC03C6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paragraph" w:styleId="aff1">
    <w:name w:val="Salutation"/>
    <w:basedOn w:val="a"/>
    <w:next w:val="a"/>
    <w:link w:val="aff2"/>
    <w:uiPriority w:val="12"/>
    <w:qFormat/>
    <w:rsid w:val="00FC03C6"/>
    <w:pPr>
      <w:spacing w:after="120"/>
    </w:pPr>
  </w:style>
  <w:style w:type="character" w:customStyle="1" w:styleId="aff2">
    <w:name w:val="Приветствие Знак"/>
    <w:basedOn w:val="a0"/>
    <w:link w:val="aff1"/>
    <w:uiPriority w:val="12"/>
    <w:rsid w:val="00FC03C6"/>
  </w:style>
  <w:style w:type="paragraph" w:styleId="aff3">
    <w:name w:val="Closing"/>
    <w:basedOn w:val="a"/>
    <w:next w:val="aff4"/>
    <w:link w:val="aff5"/>
    <w:uiPriority w:val="13"/>
    <w:qFormat/>
    <w:rsid w:val="00FC03C6"/>
    <w:pPr>
      <w:spacing w:before="360" w:after="120"/>
      <w:contextualSpacing/>
    </w:pPr>
  </w:style>
  <w:style w:type="character" w:customStyle="1" w:styleId="aff5">
    <w:name w:val="Прощание Знак"/>
    <w:basedOn w:val="a0"/>
    <w:link w:val="aff3"/>
    <w:uiPriority w:val="13"/>
    <w:rsid w:val="00FC03C6"/>
  </w:style>
  <w:style w:type="paragraph" w:styleId="aff4">
    <w:name w:val="Signature"/>
    <w:basedOn w:val="a"/>
    <w:next w:val="a"/>
    <w:link w:val="aff6"/>
    <w:uiPriority w:val="14"/>
    <w:qFormat/>
    <w:rsid w:val="00FC03C6"/>
    <w:pPr>
      <w:spacing w:after="120" w:line="240" w:lineRule="auto"/>
    </w:pPr>
  </w:style>
  <w:style w:type="character" w:customStyle="1" w:styleId="aff6">
    <w:name w:val="Подпись Знак"/>
    <w:basedOn w:val="a0"/>
    <w:link w:val="aff4"/>
    <w:uiPriority w:val="14"/>
    <w:rsid w:val="00FC03C6"/>
  </w:style>
  <w:style w:type="paragraph" w:styleId="aff7">
    <w:name w:val="Date"/>
    <w:basedOn w:val="a"/>
    <w:next w:val="a"/>
    <w:link w:val="aff8"/>
    <w:uiPriority w:val="11"/>
    <w:qFormat/>
    <w:rsid w:val="00FC03C6"/>
    <w:pPr>
      <w:spacing w:after="560"/>
    </w:pPr>
  </w:style>
  <w:style w:type="character" w:customStyle="1" w:styleId="aff8">
    <w:name w:val="Дата Знак"/>
    <w:basedOn w:val="a0"/>
    <w:link w:val="aff7"/>
    <w:uiPriority w:val="11"/>
    <w:rsid w:val="00FC03C6"/>
  </w:style>
  <w:style w:type="character" w:customStyle="1" w:styleId="90">
    <w:name w:val="Заголовок 9 Знак"/>
    <w:basedOn w:val="a0"/>
    <w:link w:val="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9">
    <w:name w:val="caption"/>
    <w:basedOn w:val="a"/>
    <w:next w:val="a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affa">
    <w:name w:val="List Paragraph"/>
    <w:basedOn w:val="a"/>
    <w:uiPriority w:val="34"/>
    <w:unhideWhenUsed/>
    <w:qFormat/>
    <w:rsid w:val="00C9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-1\AppData\Roaming\Microsoft\&#1064;&#1072;&#1073;&#1083;&#1086;&#1085;&#1099;\&#1040;&#1082;&#1082;&#1091;&#1088;&#1072;&#1090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622D014DB74B29BF36927818EB1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A35AB-207B-41E5-AA28-5B8F884DDC19}"/>
      </w:docPartPr>
      <w:docPartBody>
        <w:p w:rsidR="00CF1952" w:rsidRDefault="00302A93" w:rsidP="00302A93">
          <w:pPr>
            <w:pStyle w:val="89622D014DB74B29BF36927818EB115F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3"/>
    <w:rsid w:val="00132798"/>
    <w:rsid w:val="002002DB"/>
    <w:rsid w:val="00302A93"/>
    <w:rsid w:val="00937A5D"/>
    <w:rsid w:val="00C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CADEC382124C00B4971D6AC33DB057">
    <w:name w:val="2DCADEC382124C00B4971D6AC33DB057"/>
  </w:style>
  <w:style w:type="paragraph" w:customStyle="1" w:styleId="FB7A042905504E0CBCDF4C1C92DE328A">
    <w:name w:val="FB7A042905504E0CBCDF4C1C92DE328A"/>
  </w:style>
  <w:style w:type="paragraph" w:customStyle="1" w:styleId="6AD3BD03471F406E888CA9B4F2A7553A">
    <w:name w:val="6AD3BD03471F406E888CA9B4F2A7553A"/>
  </w:style>
  <w:style w:type="paragraph" w:customStyle="1" w:styleId="07A3A88AAFCA442EA190CD4472B79C25">
    <w:name w:val="07A3A88AAFCA442EA190CD4472B79C25"/>
  </w:style>
  <w:style w:type="paragraph" w:customStyle="1" w:styleId="407364961AC84A08BF674B97472F6005">
    <w:name w:val="407364961AC84A08BF674B97472F6005"/>
  </w:style>
  <w:style w:type="paragraph" w:customStyle="1" w:styleId="7643EE6D2CDE4B2A8BDFBB17C0052E90">
    <w:name w:val="7643EE6D2CDE4B2A8BDFBB17C0052E90"/>
  </w:style>
  <w:style w:type="paragraph" w:customStyle="1" w:styleId="08AB989E60FE478B933C7E2B787CED21">
    <w:name w:val="08AB989E60FE478B933C7E2B787CED21"/>
  </w:style>
  <w:style w:type="paragraph" w:customStyle="1" w:styleId="E4D51E679AD34C6C9095C5A257A7A7BF">
    <w:name w:val="E4D51E679AD34C6C9095C5A257A7A7BF"/>
  </w:style>
  <w:style w:type="paragraph" w:customStyle="1" w:styleId="99C23D9AACDC40C2BB67E85D0262E4EE">
    <w:name w:val="99C23D9AACDC40C2BB67E85D0262E4EE"/>
  </w:style>
  <w:style w:type="paragraph" w:customStyle="1" w:styleId="8183000D506743EA8A02A7725EC8BD0B">
    <w:name w:val="8183000D506743EA8A02A7725EC8BD0B"/>
  </w:style>
  <w:style w:type="paragraph" w:customStyle="1" w:styleId="64E1D76FF43843A099F9EBE17720F8E8">
    <w:name w:val="64E1D76FF43843A099F9EBE17720F8E8"/>
  </w:style>
  <w:style w:type="paragraph" w:customStyle="1" w:styleId="0C2F566FBD0F4FC2BDA43689B5C8F844">
    <w:name w:val="0C2F566FBD0F4FC2BDA43689B5C8F844"/>
  </w:style>
  <w:style w:type="paragraph" w:customStyle="1" w:styleId="AACAEF0FCF924BC6B252043585DE200B">
    <w:name w:val="AACAEF0FCF924BC6B252043585DE200B"/>
  </w:style>
  <w:style w:type="paragraph" w:customStyle="1" w:styleId="9BAE021FBB9548C6B2646EF0AAC232ED">
    <w:name w:val="9BAE021FBB9548C6B2646EF0AAC232ED"/>
  </w:style>
  <w:style w:type="paragraph" w:customStyle="1" w:styleId="E271D04FEE6D49D18193E5E77875CDAE">
    <w:name w:val="E271D04FEE6D49D18193E5E77875CDAE"/>
  </w:style>
  <w:style w:type="paragraph" w:customStyle="1" w:styleId="2A4E4B12504F439DA8EED37D0A91B168">
    <w:name w:val="2A4E4B12504F439DA8EED37D0A91B168"/>
    <w:rsid w:val="00302A93"/>
  </w:style>
  <w:style w:type="paragraph" w:customStyle="1" w:styleId="E215BBD4A1C8472C8E3651185E717D43">
    <w:name w:val="E215BBD4A1C8472C8E3651185E717D43"/>
    <w:rsid w:val="00302A93"/>
  </w:style>
  <w:style w:type="paragraph" w:customStyle="1" w:styleId="627267A5791E44EEA0EA651EA69D5080">
    <w:name w:val="627267A5791E44EEA0EA651EA69D5080"/>
    <w:rsid w:val="00302A93"/>
  </w:style>
  <w:style w:type="paragraph" w:customStyle="1" w:styleId="BA22C9AD57E74ECBA4704E20D1BAE81B">
    <w:name w:val="BA22C9AD57E74ECBA4704E20D1BAE81B"/>
    <w:rsid w:val="00302A93"/>
  </w:style>
  <w:style w:type="paragraph" w:customStyle="1" w:styleId="BC33C42BA5A641FD9B87EDF01C3DCB11">
    <w:name w:val="BC33C42BA5A641FD9B87EDF01C3DCB11"/>
    <w:rsid w:val="00302A93"/>
  </w:style>
  <w:style w:type="paragraph" w:customStyle="1" w:styleId="89622D014DB74B29BF36927818EB115F">
    <w:name w:val="89622D014DB74B29BF36927818EB115F"/>
    <w:rsid w:val="0030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при согласовании строительства и реконструкции объектов капитального строительства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CC8614F8-8806-498A-8700-277822C1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сопроводительное письмо от MOO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09-1</dc:creator>
  <cp:keywords>направляемые разделы проектной документации*</cp:keywords>
  <dc:description/>
  <cp:lastModifiedBy>09-3</cp:lastModifiedBy>
  <cp:revision>4</cp:revision>
  <cp:lastPrinted>2023-09-19T06:05:00Z</cp:lastPrinted>
  <dcterms:created xsi:type="dcterms:W3CDTF">2023-09-19T06:13:00Z</dcterms:created>
  <dcterms:modified xsi:type="dcterms:W3CDTF">2025-07-31T05:04:00Z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