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931" w:type="dxa"/>
        <w:tblInd w:w="-289" w:type="dxa"/>
        <w:tblLook w:val="04A0" w:firstRow="1" w:lastRow="0" w:firstColumn="1" w:lastColumn="0" w:noHBand="0" w:noVBand="1"/>
      </w:tblPr>
      <w:tblGrid>
        <w:gridCol w:w="8931"/>
      </w:tblGrid>
      <w:tr w:rsidR="007C3809" w:rsidRPr="00A64020" w:rsidTr="00830E73">
        <w:trPr>
          <w:trHeight w:val="2663"/>
        </w:trPr>
        <w:tc>
          <w:tcPr>
            <w:tcW w:w="8931" w:type="dxa"/>
            <w:vAlign w:val="center"/>
          </w:tcPr>
          <w:p w:rsidR="007C3809" w:rsidRPr="00A64020" w:rsidRDefault="007C3809" w:rsidP="00830E73">
            <w:pPr>
              <w:jc w:val="center"/>
              <w:rPr>
                <w:b/>
                <w:sz w:val="56"/>
              </w:rPr>
            </w:pPr>
            <w:bookmarkStart w:id="0" w:name="_GoBack"/>
            <w:bookmarkEnd w:id="0"/>
            <w:r w:rsidRPr="00925094">
              <w:rPr>
                <w:b/>
                <w:spacing w:val="20"/>
                <w:sz w:val="56"/>
              </w:rPr>
              <w:t>НАПРАВЛЯЕМЫЕ РАЗДЕЛЫ ПРОЕКТНОЙ ДОКУМЕНТАЦИИ</w:t>
            </w:r>
            <w:r>
              <w:rPr>
                <w:b/>
                <w:sz w:val="56"/>
              </w:rPr>
              <w:t>*</w:t>
            </w:r>
          </w:p>
        </w:tc>
      </w:tr>
    </w:tbl>
    <w:p w:rsidR="007C3809" w:rsidRDefault="007C3809" w:rsidP="007C3809">
      <w:pPr>
        <w:rPr>
          <w:b/>
        </w:rPr>
      </w:pPr>
    </w:p>
    <w:p w:rsidR="007C3809" w:rsidRPr="00925094" w:rsidRDefault="007C3809" w:rsidP="007C3809">
      <w:pPr>
        <w:jc w:val="center"/>
        <w:rPr>
          <w:b/>
          <w:sz w:val="36"/>
        </w:rPr>
      </w:pPr>
      <w:r w:rsidRPr="00925094">
        <w:rPr>
          <w:b/>
          <w:sz w:val="36"/>
        </w:rPr>
        <w:t xml:space="preserve">при согласовании строительства и реконструкции </w:t>
      </w:r>
    </w:p>
    <w:p w:rsidR="007C3809" w:rsidRPr="00925094" w:rsidRDefault="007C3809" w:rsidP="007C3809">
      <w:pPr>
        <w:jc w:val="center"/>
        <w:rPr>
          <w:b/>
          <w:sz w:val="36"/>
        </w:rPr>
      </w:pPr>
      <w:r>
        <w:rPr>
          <w:b/>
          <w:sz w:val="36"/>
        </w:rPr>
        <w:t>объектов капитального строительства</w:t>
      </w:r>
    </w:p>
    <w:p w:rsidR="007C3809" w:rsidRPr="00A64020" w:rsidRDefault="007C3809" w:rsidP="007C3809">
      <w:pPr>
        <w:jc w:val="center"/>
        <w:rPr>
          <w:b/>
          <w:sz w:val="28"/>
        </w:rPr>
      </w:pPr>
    </w:p>
    <w:tbl>
      <w:tblPr>
        <w:tblStyle w:val="a3"/>
        <w:tblW w:w="8916" w:type="dxa"/>
        <w:tblInd w:w="-289" w:type="dxa"/>
        <w:tblLook w:val="04A0" w:firstRow="1" w:lastRow="0" w:firstColumn="1" w:lastColumn="0" w:noHBand="0" w:noVBand="1"/>
      </w:tblPr>
      <w:tblGrid>
        <w:gridCol w:w="8916"/>
      </w:tblGrid>
      <w:tr w:rsidR="007C3809" w:rsidRPr="00A64020" w:rsidTr="00830E73">
        <w:trPr>
          <w:trHeight w:val="7188"/>
        </w:trPr>
        <w:tc>
          <w:tcPr>
            <w:tcW w:w="8916" w:type="dxa"/>
            <w:vAlign w:val="center"/>
          </w:tcPr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Пояснительная записка</w:t>
            </w:r>
          </w:p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Схема планировочной организации земельного участка</w:t>
            </w:r>
          </w:p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Система водоснабжения</w:t>
            </w:r>
          </w:p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Система водоотведения</w:t>
            </w:r>
          </w:p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Технологические решения</w:t>
            </w:r>
          </w:p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Проект организации строительства</w:t>
            </w:r>
          </w:p>
          <w:p w:rsidR="007C3809" w:rsidRPr="00925094" w:rsidRDefault="007C3809" w:rsidP="00830E73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44"/>
              </w:rPr>
            </w:pPr>
            <w:r w:rsidRPr="00925094">
              <w:rPr>
                <w:b/>
                <w:sz w:val="44"/>
              </w:rPr>
              <w:t>Мероприятия по охране окружающей среды</w:t>
            </w:r>
          </w:p>
        </w:tc>
      </w:tr>
    </w:tbl>
    <w:p w:rsidR="007C3809" w:rsidRDefault="007C3809" w:rsidP="007C3809"/>
    <w:p w:rsidR="007C3809" w:rsidRDefault="007C3809" w:rsidP="007C3809"/>
    <w:p w:rsidR="007C3809" w:rsidRDefault="007C3809" w:rsidP="007C3809">
      <w:pPr>
        <w:jc w:val="both"/>
      </w:pPr>
    </w:p>
    <w:p w:rsidR="007C3809" w:rsidRDefault="007C3809" w:rsidP="007C3809">
      <w:pPr>
        <w:jc w:val="both"/>
      </w:pPr>
      <w:r>
        <w:t xml:space="preserve">*в соответствии с </w:t>
      </w:r>
      <w:proofErr w:type="gramStart"/>
      <w:r>
        <w:t>подпунктом</w:t>
      </w:r>
      <w:proofErr w:type="gramEnd"/>
      <w:r>
        <w:t xml:space="preserve"> а) пункта 5 Правил согласования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обитания, утвержденных постановлением Правительства Российской Федерации от </w:t>
      </w:r>
      <w:r w:rsidR="00520343">
        <w:t>30.05.2025 № 799</w:t>
      </w:r>
    </w:p>
    <w:sectPr w:rsidR="007C3809" w:rsidSect="00925094">
      <w:pgSz w:w="11906" w:h="16838"/>
      <w:pgMar w:top="1134" w:right="1558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7FE2"/>
    <w:multiLevelType w:val="hybridMultilevel"/>
    <w:tmpl w:val="AAFC2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DCC"/>
    <w:rsid w:val="001C5C5D"/>
    <w:rsid w:val="00520343"/>
    <w:rsid w:val="007C3809"/>
    <w:rsid w:val="00925094"/>
    <w:rsid w:val="00A64020"/>
    <w:rsid w:val="00CD5DCC"/>
    <w:rsid w:val="00CE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9D809-BC54-429C-B1D6-3D3147C2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50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5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09-3</dc:creator>
  <cp:keywords/>
  <dc:description/>
  <cp:lastModifiedBy>09-3</cp:lastModifiedBy>
  <cp:revision>5</cp:revision>
  <cp:lastPrinted>2025-07-28T04:06:00Z</cp:lastPrinted>
  <dcterms:created xsi:type="dcterms:W3CDTF">2025-07-28T03:51:00Z</dcterms:created>
  <dcterms:modified xsi:type="dcterms:W3CDTF">2026-09-28T04:34:00Z</dcterms:modified>
</cp:coreProperties>
</file>