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478" w:rsidRDefault="00350478">
      <w:pPr>
        <w:pStyle w:val="ConsPlusNormal"/>
        <w:ind w:firstLine="540"/>
        <w:jc w:val="both"/>
        <w:outlineLvl w:val="0"/>
      </w:pPr>
      <w:bookmarkStart w:id="0" w:name="_GoBack"/>
      <w:bookmarkEnd w:id="0"/>
    </w:p>
    <w:p w:rsidR="00350478" w:rsidRDefault="006574CC">
      <w:pPr>
        <w:pStyle w:val="ConsPlusTitle"/>
        <w:jc w:val="center"/>
      </w:pPr>
      <w:r>
        <w:t>ВЕРХОВНЫЙ СУД РОССИЙСКОЙ ФЕДЕРАЦИИ</w:t>
      </w:r>
    </w:p>
    <w:p w:rsidR="00350478" w:rsidRDefault="00350478">
      <w:pPr>
        <w:pStyle w:val="ConsPlusTitle"/>
        <w:jc w:val="center"/>
      </w:pPr>
    </w:p>
    <w:p w:rsidR="00350478" w:rsidRDefault="006574CC">
      <w:pPr>
        <w:pStyle w:val="ConsPlusTitle"/>
        <w:jc w:val="center"/>
      </w:pPr>
      <w:r>
        <w:t>ПОСТАНОВЛЕНИЕ</w:t>
      </w:r>
    </w:p>
    <w:p w:rsidR="00350478" w:rsidRDefault="006574CC">
      <w:pPr>
        <w:pStyle w:val="ConsPlusTitle"/>
        <w:jc w:val="center"/>
      </w:pPr>
      <w:r>
        <w:t>от 16 июня 2026 г. N 34-АД26-9-К3</w:t>
      </w:r>
    </w:p>
    <w:p w:rsidR="00350478" w:rsidRDefault="00350478">
      <w:pPr>
        <w:pStyle w:val="ConsPlusNormal"/>
        <w:ind w:firstLine="540"/>
        <w:jc w:val="both"/>
      </w:pPr>
    </w:p>
    <w:p w:rsidR="00350478" w:rsidRDefault="006574CC">
      <w:pPr>
        <w:pStyle w:val="ConsPlusNormal"/>
        <w:ind w:firstLine="540"/>
        <w:jc w:val="both"/>
      </w:pPr>
      <w:r>
        <w:t xml:space="preserve">Судья Верховного Суда Российской Федерации Кузьмичев С.И., рассмотрев жалобу генерального директора акционерного общества "Норд Вест Ф.К." Зимницкого Д.В. на вступившие в законную силу </w:t>
      </w:r>
      <w:hyperlink r:id="rId6" w:tooltip="Постановление Октябрьского районного суда города Мурманска от 25.04.2025 по делу N 5-76/2025 (УИД 51RS0001-01-2025-001142-48) Требование: О привлечении к административной ответственности по ст. 8.17 КоАП РФ (нарушение правил деятельности во внутренних морских ">
        <w:r>
          <w:rPr>
            <w:color w:val="0000FF"/>
          </w:rPr>
          <w:t>постановление</w:t>
        </w:r>
      </w:hyperlink>
      <w:r>
        <w:t xml:space="preserve"> судьи Октябрьского районного суда г. Мурманска от 25 апреля 2025 года, решение судьи Мурманского областного суда от 11 июля 2025 года и </w:t>
      </w:r>
      <w:hyperlink r:id="rId7" w:tooltip="Постановление Третьего кассационного суда общей юрисдикции от 21.10.2025 N 16-5314/2025 (УИД 51RS0001-01-2025-001142-48) Категория спора: Привлечение к административной ответственности. Требования уполномоченного органа: О привлечении к ответственности по ч. 2">
        <w:r>
          <w:rPr>
            <w:color w:val="0000FF"/>
          </w:rPr>
          <w:t>постановление</w:t>
        </w:r>
      </w:hyperlink>
      <w:r>
        <w:t xml:space="preserve"> судьи Третьего кассационного суда общей юрисдикции от 21 октября 2025 года, вынесенные в отношении акционерного общества "Норд Вест Ф.К." (далее - АО "Норд Вест Ф.К.", общество) по делу об административн</w:t>
      </w:r>
      <w:r>
        <w:t xml:space="preserve">ом правонарушении, предусмотренном </w:t>
      </w:r>
      <w:hyperlink r:id="rId8" w:tooltip="&quot;Кодекс Российской Федерации об административных правонарушениях&quot; от 30.12.2001 N 195-ФЗ (ред. от 07.04.2025) ------------ Недействующая редакция {КонсультантПлюс}">
        <w:r>
          <w:rPr>
            <w:color w:val="0000FF"/>
          </w:rPr>
          <w:t>частью 2 статьи 8.17</w:t>
        </w:r>
      </w:hyperlink>
      <w:r>
        <w:t xml:space="preserve"> Кодекса Российской Федерации об административных правонарушениях,</w:t>
      </w:r>
    </w:p>
    <w:p w:rsidR="00350478" w:rsidRDefault="00350478">
      <w:pPr>
        <w:pStyle w:val="ConsPlusNormal"/>
        <w:jc w:val="center"/>
      </w:pPr>
    </w:p>
    <w:p w:rsidR="00350478" w:rsidRDefault="006574CC">
      <w:pPr>
        <w:pStyle w:val="ConsPlusNormal"/>
        <w:jc w:val="center"/>
      </w:pPr>
      <w:r>
        <w:t>установил:</w:t>
      </w:r>
    </w:p>
    <w:p w:rsidR="00350478" w:rsidRDefault="00350478">
      <w:pPr>
        <w:pStyle w:val="ConsPlusNormal"/>
        <w:jc w:val="center"/>
      </w:pPr>
    </w:p>
    <w:p w:rsidR="00350478" w:rsidRDefault="006574CC">
      <w:pPr>
        <w:pStyle w:val="ConsPlusNormal"/>
        <w:ind w:firstLine="540"/>
        <w:jc w:val="both"/>
      </w:pPr>
      <w:hyperlink r:id="rId9" w:tooltip="Постановление Октябрьского районного суда города Мурманска от 25.04.2025 по делу N 5-76/2025 (УИД 51RS0001-01-2025-001142-48) Требование: О привлечении к административной ответственности по ст. 8.17 КоАП РФ (нарушение правил деятельности во внутренних морских ">
        <w:r>
          <w:rPr>
            <w:color w:val="0000FF"/>
          </w:rPr>
          <w:t>постановлением</w:t>
        </w:r>
      </w:hyperlink>
      <w:r>
        <w:t xml:space="preserve"> судьи Октябрьского районного суда г. Мурманска от 25 апреля 2025 года, оставленным без изменения решением судьи Мурманского областного суда от 11 июля 2025 года и </w:t>
      </w:r>
      <w:hyperlink r:id="rId10" w:tooltip="Постановление Третьего кассационного суда общей юрисдикции от 21.10.2025 N 16-5314/2025 (УИД 51RS0001-01-2025-001142-48) Категория спора: Привлечение к административной ответственности. Требования уполномоченного органа: О привлечении к ответственности по ч. 2">
        <w:r>
          <w:rPr>
            <w:color w:val="0000FF"/>
          </w:rPr>
          <w:t>постановлением</w:t>
        </w:r>
      </w:hyperlink>
      <w:r>
        <w:t xml:space="preserve"> судьи Третьего кассационного суда общей юрисдикции от 21 октября 2025 года, АО "Норд Вест Ф.К." признано виновным в совершении административного правонарушения, предусмотренного </w:t>
      </w:r>
      <w:hyperlink r:id="rId11" w:tooltip="&quot;Кодекс Российской Федерации об административных правонарушениях&quot; от 30.12.2001 N 195-ФЗ (ред. от 07.04.2025) ------------ Недействующая редакция {КонсультантПлюс}">
        <w:r>
          <w:rPr>
            <w:color w:val="0000FF"/>
          </w:rPr>
          <w:t>частью 2 статьи 8.17</w:t>
        </w:r>
      </w:hyperlink>
      <w:r>
        <w:t xml:space="preserve"> Кодекса Российской Федерации об административных правонарушениях, с назначением административного наказания в виде административного штрафа в размере 30 317 000 рублей без конфискации судна и иных орудий совершения админист</w:t>
      </w:r>
      <w:r>
        <w:t>ративного правонарушения.</w:t>
      </w:r>
    </w:p>
    <w:p w:rsidR="00350478" w:rsidRDefault="006574CC">
      <w:pPr>
        <w:pStyle w:val="ConsPlusNormal"/>
        <w:spacing w:before="240"/>
        <w:ind w:firstLine="540"/>
        <w:jc w:val="both"/>
      </w:pPr>
      <w:r>
        <w:t>В жалобе, поданной в Верховный Суд Российской Федерации, законный представитель общества Зимницкий Д.В. выражает несогласие с указанными судебными актами, ставит вопрос об их отмене и прекращении производства по делу.</w:t>
      </w:r>
    </w:p>
    <w:p w:rsidR="00350478" w:rsidRDefault="006574CC">
      <w:pPr>
        <w:pStyle w:val="ConsPlusNormal"/>
        <w:spacing w:before="240"/>
        <w:ind w:firstLine="540"/>
        <w:jc w:val="both"/>
      </w:pPr>
      <w:r>
        <w:t>Изучение мат</w:t>
      </w:r>
      <w:r>
        <w:t>ериалов дела и доводов жалобы позволяет прийти к следующим выводам.</w:t>
      </w:r>
    </w:p>
    <w:p w:rsidR="00350478" w:rsidRDefault="006574CC">
      <w:pPr>
        <w:pStyle w:val="ConsPlusNormal"/>
        <w:spacing w:before="240"/>
        <w:ind w:firstLine="540"/>
        <w:jc w:val="both"/>
      </w:pPr>
      <w:hyperlink r:id="rId12" w:tooltip="&quot;Кодекс Российской Федерации об административных правонарушениях&quot; от 30.12.2001 N 195-ФЗ (ред. от 07.04.2025) ------------ Недействующая редакция {КонсультантПлюс}">
        <w:r>
          <w:rPr>
            <w:color w:val="0000FF"/>
          </w:rPr>
          <w:t>Частью 2 статьи 8.17</w:t>
        </w:r>
      </w:hyperlink>
      <w:r>
        <w:t xml:space="preserve"> Кодекса Российской Федерации об административных правонарушениях (нормы, цитируемые в настоящем постановлении, приведены в редакции, дейст</w:t>
      </w:r>
      <w:r>
        <w:t xml:space="preserve">вующей на момент возникновения обстоятельств, послуживших основанием для привлечения общества к административной ответственности) предусмотрено, что нарушение правил и требований, регламентирующих рыболовство во внутренних морских водах, в территориальном </w:t>
      </w:r>
      <w:r>
        <w:t>море, на континентальном шельфе, в исключительной экономической зоне Российской Федерации или открытом море, влечет наложение административного штрафа на граждан в размере от одной второй до одного размера стоимости водных биологических ресурсов, явившихся</w:t>
      </w:r>
      <w:r>
        <w:t xml:space="preserve"> предметом административного правонарушения, с конфискацией судна и иных орудий совершения административного правонарушения или без таковой; на должностных лиц - от одного до полуторакратного размера стоимости водных биологических ресурсов, явившихся предм</w:t>
      </w:r>
      <w:r>
        <w:t xml:space="preserve">етом административного правонарушения, с конфискацией судна и иных орудий совершения административного правонарушения или без таковой; на юридических лиц - от двукратного до трехкратного размера стоимости водных биологических ресурсов, явившихся предметом </w:t>
      </w:r>
      <w:r>
        <w:t xml:space="preserve">административного правонарушения, с конфискацией судна и иных орудий совершения </w:t>
      </w:r>
      <w:r>
        <w:lastRenderedPageBreak/>
        <w:t>административного правонарушения или без таковой.</w:t>
      </w:r>
    </w:p>
    <w:p w:rsidR="00350478" w:rsidRDefault="006574CC">
      <w:pPr>
        <w:pStyle w:val="ConsPlusNormal"/>
        <w:spacing w:before="240"/>
        <w:ind w:firstLine="540"/>
        <w:jc w:val="both"/>
      </w:pPr>
      <w:r>
        <w:t xml:space="preserve">Согласно </w:t>
      </w:r>
      <w:hyperlink r:id="rId13" w:tooltip="Федеральный закон от 20.12.2004 N 166-ФЗ (ред. от 30.11.2024) &quot;О рыболовстве и сохранении водных биологических ресурсов&quot; ------------ Недействующая редакция {КонсультантПлюс}">
        <w:r>
          <w:rPr>
            <w:color w:val="0000FF"/>
          </w:rPr>
          <w:t>пункту 5 статьи 20</w:t>
        </w:r>
      </w:hyperlink>
      <w:r>
        <w:t xml:space="preserve"> Федерального закона от 20 декабря 2004 года N 166-ФЗ "О рыб</w:t>
      </w:r>
      <w:r>
        <w:t>оловстве и сохранении водных биологических ресурсов" уловы водных биоресурсов, добытых (выловленных) при осуществлении прибрежного рыболовства, в живом, свежем или охлажденном виде, живая, свежая или охлажденная рыбная продукция, произведенная на судах рыб</w:t>
      </w:r>
      <w:r>
        <w:t>опромыслового флота, подлежат транспортировке, хранению и выгрузке в морские порты Российской Федерации и иные места выгрузки, определяемые органами государственной власти прибрежных субъектов Российской Федерации на территориях таких субъектов, в порядке,</w:t>
      </w:r>
      <w:r>
        <w:t xml:space="preserve"> установленном Правительством Российской Федерации, в целях производства рыбной продукции на производственных объектах, предназначенных для производства рыбной продукции на территории прибрежного субъекта Российской Федерации, и (или) продажи на территории</w:t>
      </w:r>
      <w:r>
        <w:t xml:space="preserve"> Российской Федерации в соответствии с законодательством об основах государственного регулирования торговой деятельности в Российской Федерации.</w:t>
      </w:r>
    </w:p>
    <w:p w:rsidR="00350478" w:rsidRDefault="006574CC">
      <w:pPr>
        <w:pStyle w:val="ConsPlusNormal"/>
        <w:spacing w:before="240"/>
        <w:ind w:firstLine="540"/>
        <w:jc w:val="both"/>
      </w:pPr>
      <w:r>
        <w:t xml:space="preserve">В </w:t>
      </w:r>
      <w:hyperlink r:id="rId14" w:tooltip="Постановление Пленума Верховного Суда РФ от 23.11.2010 N 27 (ред. от 31.10.2017) &quot;О практике рассмотрения дел об административных правонарушениях, связанных с нарушением правил и требований, регламентирующих рыболовство&quot; ------------ Недействующая редакция {Ко">
        <w:r>
          <w:rPr>
            <w:color w:val="0000FF"/>
          </w:rPr>
          <w:t>пункте 7</w:t>
        </w:r>
      </w:hyperlink>
      <w:r>
        <w:t xml:space="preserve"> постановления Пленума Верховного Суда Российской Федерации от 23 ноября 2010 года N 27 "О практике рассмотрения дел об административных правонарушениях, связанных с нарушением правил и требований, регламентирующих рыболовство" р</w:t>
      </w:r>
      <w:r>
        <w:t xml:space="preserve">азъяснено, что действия (бездействие), совершенные в пределах внутренних морских вод, территориального моря, континентального шельфа, исключительной экономической зоны Российской Федерации или открытого моря и выразившиеся в нарушении правил и требований, </w:t>
      </w:r>
      <w:r>
        <w:t xml:space="preserve">регламентирующих рыболовство в их пределах, образуют объективную сторону состава административного правонарушения, предусмотренного </w:t>
      </w:r>
      <w:hyperlink r:id="rId15" w:tooltip="&quot;Кодекс Российской Федерации об административных правонарушениях&quot; от 30.12.2001 N 195-ФЗ (ред. от 07.04.2025) ------------ Недействующая редакция {КонсультантПлюс}">
        <w:r>
          <w:rPr>
            <w:color w:val="0000FF"/>
          </w:rPr>
          <w:t>частью 2 статьи 8.17</w:t>
        </w:r>
      </w:hyperlink>
      <w:r>
        <w:t xml:space="preserve"> Кодекса Российской Федерации об административных правонарушениях, если эти</w:t>
      </w:r>
      <w:r>
        <w:t xml:space="preserve"> действия (бездействие) не содержат признаков уголовно наказуемых деяний, предусмотренных </w:t>
      </w:r>
      <w:hyperlink r:id="rId16" w:tooltip="&quot;Уголовный кодекс Российской Федерации&quot; от 13.06.1996 N 63-ФЗ (ред. от 21.04.2025) ------------ Недействующая редакция {КонсультантПлюс}">
        <w:r>
          <w:rPr>
            <w:color w:val="0000FF"/>
          </w:rPr>
          <w:t>частью 2 статьи 253</w:t>
        </w:r>
      </w:hyperlink>
      <w:r>
        <w:t xml:space="preserve">, </w:t>
      </w:r>
      <w:hyperlink r:id="rId17" w:tooltip="&quot;Уголовный кодекс Российской Федерации&quot; от 13.06.1996 N 63-ФЗ (ред. от 21.04.2025) ------------ Недействующая редакция {КонсультантПлюс}">
        <w:r>
          <w:rPr>
            <w:color w:val="0000FF"/>
          </w:rPr>
          <w:t>статьями 256</w:t>
        </w:r>
      </w:hyperlink>
      <w:r>
        <w:t xml:space="preserve"> или </w:t>
      </w:r>
      <w:hyperlink r:id="rId18" w:tooltip="&quot;Уголовный кодекс Российской Федерации&quot; от 13.06.1996 N 63-ФЗ (ред. от 21.04.2025) ------------ Недействующая редакция {КонсультантПлюс}">
        <w:r>
          <w:rPr>
            <w:color w:val="0000FF"/>
          </w:rPr>
          <w:t>258.1</w:t>
        </w:r>
      </w:hyperlink>
      <w:r>
        <w:t xml:space="preserve"> Уголовного кодекса Российской Федерации.</w:t>
      </w:r>
    </w:p>
    <w:p w:rsidR="00350478" w:rsidRDefault="006574CC">
      <w:pPr>
        <w:pStyle w:val="ConsPlusNormal"/>
        <w:spacing w:before="240"/>
        <w:ind w:firstLine="540"/>
        <w:jc w:val="both"/>
      </w:pPr>
      <w:r>
        <w:t>Как усматривается из материалов дела, АО "Норд Вест Ф.К." осуществляя прибр</w:t>
      </w:r>
      <w:r>
        <w:t xml:space="preserve">ежное рыболовство с использованием рыболовных судов МК-0355 "Поларис", МК-0540 "Крым", МК-0553 "Норд Вест" в исключительной экономической зоне Российской Федерации Баренцева моря в нарушение требований </w:t>
      </w:r>
      <w:hyperlink r:id="rId19" w:tooltip="Федеральный закон от 20.12.2004 N 166-ФЗ (ред. от 30.11.2024) &quot;О рыболовстве и сохранении водных биологических ресурсов&quot; ------------ Недействующая редакция {КонсультантПлюс}">
        <w:r>
          <w:rPr>
            <w:color w:val="0000FF"/>
          </w:rPr>
          <w:t xml:space="preserve">части 5 статьи </w:t>
        </w:r>
        <w:r>
          <w:rPr>
            <w:color w:val="0000FF"/>
          </w:rPr>
          <w:t>20</w:t>
        </w:r>
      </w:hyperlink>
      <w:r>
        <w:t xml:space="preserve"> Федерального закона от 20 декабря 2004 года N 166-ФЗ "О рыболовстве и сохранении водных биологических ресурсов" осуществляло транспортировку, хранение и выгрузку в период с 24 марта 2024 года по 19 ноября 2024 года в порту Мурманск в охлажденном виде ры</w:t>
      </w:r>
      <w:r>
        <w:t>бной продукции (треска потрошеная, обезглавленная, пикша потрошеная, обезглавленная) в целях производства рыбной продукции (мороженое филе трески и пикши, мороженая кожа трески) на производственном объекте в г. Мурманске и последующей ее продажи за пределы</w:t>
      </w:r>
      <w:r>
        <w:t xml:space="preserve"> Российской Федерации, то есть осуществления внешнеторговой деятельности в период с 29 мая 2024 года по 17 декабря 2024 года.</w:t>
      </w:r>
    </w:p>
    <w:p w:rsidR="00350478" w:rsidRDefault="006574CC">
      <w:pPr>
        <w:pStyle w:val="ConsPlusNormal"/>
        <w:spacing w:before="240"/>
        <w:ind w:firstLine="540"/>
        <w:jc w:val="both"/>
      </w:pPr>
      <w:r>
        <w:t>Факт совершения административного правонарушения подтвержден совокупностью собранных по делу доказательств, перечисленных в обжалу</w:t>
      </w:r>
      <w:r>
        <w:t xml:space="preserve">емых актах, которым дана оценка на предмет относимости, допустимости, достоверности, достаточности по правилам </w:t>
      </w:r>
      <w:hyperlink r:id="rId20" w:tooltip="&quot;Кодекс Российской Федерации об административных правонарушениях&quot; от 30.12.2001 N 195-ФЗ (ред. от 07.04.2025) ------------ Недействующая редакция {КонсультантПлюс}">
        <w:r>
          <w:rPr>
            <w:color w:val="0000FF"/>
          </w:rPr>
          <w:t>статьи 26.11</w:t>
        </w:r>
      </w:hyperlink>
      <w:r>
        <w:t xml:space="preserve"> Кодекса Российской Федерации об административных правонарушениях.</w:t>
      </w:r>
    </w:p>
    <w:p w:rsidR="00350478" w:rsidRDefault="006574CC">
      <w:pPr>
        <w:pStyle w:val="ConsPlusNormal"/>
        <w:spacing w:before="240"/>
        <w:ind w:firstLine="540"/>
        <w:jc w:val="both"/>
      </w:pPr>
      <w:hyperlink r:id="rId21" w:tooltip="&quot;Кодекс Российской Федерации об административных правонарушениях&quot; от 30.12.2001 N 195-ФЗ (ред. от 07.04.2025) ------------ Недействующая редакция {КонсультантПлюс}">
        <w:r>
          <w:rPr>
            <w:color w:val="0000FF"/>
          </w:rPr>
          <w:t>Частью 2 статьи 2.1</w:t>
        </w:r>
      </w:hyperlink>
      <w:r>
        <w:t xml:space="preserve"> Кодекса Российской Федерации об административных правонарушениях определено, что юридическое лицо</w:t>
      </w:r>
      <w:r>
        <w:t xml:space="preserve">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названным </w:t>
      </w:r>
      <w:hyperlink r:id="rId22" w:tooltip="&quot;Кодекс Российской Федерации об административных правонарушениях&quot; от 30.12.2001 N 195-ФЗ (ред. от 07.04.2025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или законами субъекта Российской </w:t>
      </w:r>
      <w:r>
        <w:lastRenderedPageBreak/>
        <w:t>Федерации предусмотр</w:t>
      </w:r>
      <w:r>
        <w:t>ена административная ответственность, но данным лицом не были приняты все зависящие от него меры по их соблюдению.</w:t>
      </w:r>
    </w:p>
    <w:p w:rsidR="00350478" w:rsidRDefault="006574CC">
      <w:pPr>
        <w:pStyle w:val="ConsPlusNormal"/>
        <w:spacing w:before="240"/>
        <w:ind w:firstLine="540"/>
        <w:jc w:val="both"/>
      </w:pPr>
      <w:r>
        <w:t xml:space="preserve">Общество, имея возможность для соблюдения правил и норм, за нарушение которых </w:t>
      </w:r>
      <w:hyperlink r:id="rId23" w:tooltip="&quot;Кодекс Российской Федерации об административных правонарушениях&quot; от 30.12.2001 N 195-ФЗ (ред. от 07.04.2025) ------------ Недействующая редакция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</w:t>
      </w:r>
      <w:r>
        <w:t>вонарушениях предусмотрена административная ответственность, не приняло все зависящие от него меры по их соблюдению.</w:t>
      </w:r>
    </w:p>
    <w:p w:rsidR="00350478" w:rsidRDefault="006574CC">
      <w:pPr>
        <w:pStyle w:val="ConsPlusNormal"/>
        <w:spacing w:before="240"/>
        <w:ind w:firstLine="540"/>
        <w:jc w:val="both"/>
      </w:pPr>
      <w:r>
        <w:t xml:space="preserve">Вывод судебных инстанций о наличии в деянии общества состава административного правонарушения, предусмотренного </w:t>
      </w:r>
      <w:hyperlink r:id="rId24" w:tooltip="&quot;Кодекс Российской Федерации об административных правонарушениях&quot; от 30.12.2001 N 195-ФЗ (ред. от 07.04.2025) ------------ Недействующая редакция {КонсультантПлюс}">
        <w:r>
          <w:rPr>
            <w:color w:val="0000FF"/>
          </w:rPr>
          <w:t>частью 2 статьи 8.17</w:t>
        </w:r>
      </w:hyperlink>
      <w:r>
        <w:t xml:space="preserve"> Кодекса Российской Федерации об административных правонарушениях, соответствует фактическим обстоятельствам дела и имеющимся доказательствам. Изложенные в обжалуемых актах мотивы и основания для их принятия основаны на исследованных </w:t>
      </w:r>
      <w:r>
        <w:t>в ходе производства по делу доказательствах и подлежащих применению правовых нормах.</w:t>
      </w:r>
    </w:p>
    <w:p w:rsidR="00350478" w:rsidRDefault="006574CC">
      <w:pPr>
        <w:pStyle w:val="ConsPlusNormal"/>
        <w:spacing w:before="240"/>
        <w:ind w:firstLine="540"/>
        <w:jc w:val="both"/>
      </w:pPr>
      <w:r>
        <w:t xml:space="preserve">Деяние общества квалифицировано в соответствии с установленными обстоятельствами, нормами названного </w:t>
      </w:r>
      <w:hyperlink r:id="rId25" w:tooltip="&quot;Кодекс Российской Федерации об административных правонарушениях&quot; от 30.12.2001 N 195-ФЗ (ред. от 07.04.2025) ------------ Недействующая редакция {КонсультантПлюс}">
        <w:r>
          <w:rPr>
            <w:color w:val="0000FF"/>
          </w:rPr>
          <w:t>кодекса</w:t>
        </w:r>
      </w:hyperlink>
      <w:r>
        <w:t xml:space="preserve"> и законодательства о рыболовстве и сохранении водных</w:t>
      </w:r>
      <w:r>
        <w:t xml:space="preserve"> биоресурсов.</w:t>
      </w:r>
    </w:p>
    <w:p w:rsidR="00350478" w:rsidRDefault="006574CC">
      <w:pPr>
        <w:pStyle w:val="ConsPlusNormal"/>
        <w:spacing w:before="240"/>
        <w:ind w:firstLine="540"/>
        <w:jc w:val="both"/>
      </w:pPr>
      <w:r>
        <w:t xml:space="preserve">Требования </w:t>
      </w:r>
      <w:hyperlink r:id="rId26" w:tooltip="&quot;Кодекс Российской Федерации об административных правонарушениях&quot; от 30.12.2001 N 195-ФЗ (ред. от 07.04.2025) ------------ Недействующая редакция {КонсультантПлюс}">
        <w:r>
          <w:rPr>
            <w:color w:val="0000FF"/>
          </w:rPr>
          <w:t>статьи 24.1</w:t>
        </w:r>
      </w:hyperlink>
      <w:r>
        <w:t xml:space="preserve"> Кодекса Российской Федерации об административных правонарушениях соблюдены, при рассмотрении дела об административном правонарушении на основании полного и всестороннего анализа собранных </w:t>
      </w:r>
      <w:r>
        <w:t xml:space="preserve">по делу доказательств установлены все юридически значимые обстоятельства совершения административного правонарушения, предусмотренные </w:t>
      </w:r>
      <w:hyperlink r:id="rId27" w:tooltip="&quot;Кодекс Российской Федерации об административных правонарушениях&quot; от 30.12.2001 N 195-ФЗ (ред. от 07.04.2025) ------------ Недействующая редакция {КонсультантПлюс}">
        <w:r>
          <w:rPr>
            <w:color w:val="0000FF"/>
          </w:rPr>
          <w:t>статьей 26.1</w:t>
        </w:r>
      </w:hyperlink>
      <w:r>
        <w:t xml:space="preserve"> названного кодекса.</w:t>
      </w:r>
    </w:p>
    <w:p w:rsidR="00350478" w:rsidRDefault="006574CC">
      <w:pPr>
        <w:pStyle w:val="ConsPlusNormal"/>
        <w:spacing w:before="240"/>
        <w:ind w:firstLine="540"/>
        <w:jc w:val="both"/>
      </w:pPr>
      <w:r>
        <w:t xml:space="preserve">Доводы жалобы о неверном толковании судебными инстанциями </w:t>
      </w:r>
      <w:r>
        <w:t xml:space="preserve">положений </w:t>
      </w:r>
      <w:hyperlink r:id="rId28" w:tooltip="Федеральный закон от 20.12.2004 N 166-ФЗ (ред. от 30.11.2024) &quot;О рыболовстве и сохранении водных биологических ресурсов&quot; ------------ Недействующая редакция {КонсультантПлюс}">
        <w:r>
          <w:rPr>
            <w:color w:val="0000FF"/>
          </w:rPr>
          <w:t>части 5 статьи 20</w:t>
        </w:r>
      </w:hyperlink>
      <w:r>
        <w:t xml:space="preserve"> Федерального закона от 20 декабря 2004 года N 166-ФЗ "О рыболовстве и сохранении водных биологических ресурсов", об отсутствии события и состава административного правонарушении, являются н</w:t>
      </w:r>
      <w:r>
        <w:t>еобоснованными.</w:t>
      </w:r>
    </w:p>
    <w:p w:rsidR="00350478" w:rsidRDefault="006574CC">
      <w:pPr>
        <w:pStyle w:val="ConsPlusNormal"/>
        <w:spacing w:before="240"/>
        <w:ind w:firstLine="540"/>
        <w:jc w:val="both"/>
      </w:pPr>
      <w:r>
        <w:t xml:space="preserve">Из данной </w:t>
      </w:r>
      <w:hyperlink r:id="rId29" w:tooltip="Федеральный закон от 20.12.2004 N 166-ФЗ (ред. от 30.11.2024) &quot;О рыболовстве и сохранении водных биологических ресурсов&quot; ------------ Недействующая редакция {КонсультантПлюс}">
        <w:r>
          <w:rPr>
            <w:color w:val="0000FF"/>
          </w:rPr>
          <w:t>нормы</w:t>
        </w:r>
      </w:hyperlink>
      <w:r>
        <w:t xml:space="preserve"> однозначно следует, что уловы водных биоресурсов, добытых (выловленных) при осуществлении прибрежного рыболовства, в живом, свежем или охлажденном виде, подлежат транспортировке, хранен</w:t>
      </w:r>
      <w:r>
        <w:t>ию и выгрузке в морские порты Российской Федерации в целях производства рыбной продукции и (или) продажи на территории Российской Федерации, а не за ее пределами.</w:t>
      </w:r>
    </w:p>
    <w:p w:rsidR="00350478" w:rsidRDefault="006574CC">
      <w:pPr>
        <w:pStyle w:val="ConsPlusNormal"/>
        <w:spacing w:before="240"/>
        <w:ind w:firstLine="540"/>
        <w:jc w:val="both"/>
      </w:pPr>
      <w:r>
        <w:t>Ссылки в жалобе на позицию, изложенную в письмах государственных органов, не могут быть приняты во внимание, поскольку как правильно указано нижестоящими судебными инстанциями данные письма не являются нормативными правовыми актами.</w:t>
      </w:r>
    </w:p>
    <w:p w:rsidR="00350478" w:rsidRDefault="006574CC">
      <w:pPr>
        <w:pStyle w:val="ConsPlusNormal"/>
        <w:spacing w:before="240"/>
        <w:ind w:firstLine="540"/>
        <w:jc w:val="both"/>
      </w:pPr>
      <w:r>
        <w:t>Принятые по делу акты в</w:t>
      </w:r>
      <w:r>
        <w:t xml:space="preserve">ынесены с соблюдением требований </w:t>
      </w:r>
      <w:hyperlink r:id="rId30" w:tooltip="&quot;Кодекс Российской Федерации об административных правонарушениях&quot; от 30.12.2001 N 195-ФЗ (ред. от 07.04.2025) ------------ Недействующая редакция {КонсультантПлюс}">
        <w:r>
          <w:rPr>
            <w:color w:val="0000FF"/>
          </w:rPr>
          <w:t>статей 29.10</w:t>
        </w:r>
      </w:hyperlink>
      <w:r>
        <w:t xml:space="preserve">, </w:t>
      </w:r>
      <w:hyperlink r:id="rId31" w:tooltip="&quot;Кодекс Российской Федерации об административных правонарушениях&quot; от 30.12.2001 N 195-ФЗ (ред. от 10.06.2026) ------------ Недействующая редакция {КонсультантПлюс}">
        <w:r>
          <w:rPr>
            <w:color w:val="0000FF"/>
          </w:rPr>
          <w:t>30.7</w:t>
        </w:r>
      </w:hyperlink>
      <w:r>
        <w:t xml:space="preserve">, </w:t>
      </w:r>
      <w:hyperlink r:id="rId32" w:tooltip="&quot;Кодекс Российской Федерации об административных правонарушениях&quot; от 30.12.2001 N 195-ФЗ (ред. от 10.06.2026) ------------ Недействующая редакция {КонсультантПлюс}">
        <w:r>
          <w:rPr>
            <w:color w:val="0000FF"/>
          </w:rPr>
          <w:t>30.18</w:t>
        </w:r>
      </w:hyperlink>
      <w:r>
        <w:t xml:space="preserve"> Кодекса Российской Федерации об административных правонарушениях соответственно, содержат необходимые свед</w:t>
      </w:r>
      <w:r>
        <w:t xml:space="preserve">ения, которые должны быть отражены в них в силу указанных норм, в том числе относительно обстоятельств административного правонарушения. Событие административного правонарушения описано в обжалуемых актах с учетом диспозиции </w:t>
      </w:r>
      <w:hyperlink r:id="rId33" w:tooltip="&quot;Кодекс Российской Федерации об административных правонарушениях&quot; от 30.12.2001 N 195-ФЗ (ред. от 07.04.2025) ------------ Недействующая редакция {КонсультантПлюс}">
        <w:r>
          <w:rPr>
            <w:color w:val="0000FF"/>
          </w:rPr>
          <w:t>ча</w:t>
        </w:r>
        <w:r>
          <w:rPr>
            <w:color w:val="0000FF"/>
          </w:rPr>
          <w:t>сти 2 статьи 8.17</w:t>
        </w:r>
      </w:hyperlink>
      <w:r>
        <w:t xml:space="preserve"> названного кодекса и с указанием на все обстоятельства, подлежащие выяснению по делу об административном правонарушении.</w:t>
      </w:r>
    </w:p>
    <w:p w:rsidR="00350478" w:rsidRDefault="006574CC">
      <w:pPr>
        <w:pStyle w:val="ConsPlusNormal"/>
        <w:spacing w:before="240"/>
        <w:ind w:firstLine="540"/>
        <w:jc w:val="both"/>
      </w:pPr>
      <w:r>
        <w:t xml:space="preserve">Неустранимых сомнений, которые в соответствии со </w:t>
      </w:r>
      <w:hyperlink r:id="rId34" w:tooltip="&quot;Кодекс Российской Федерации об административных правонарушениях&quot; от 30.12.2001 N 195-ФЗ (ред. от 07.04.2025) ------------ Недействующая редакция {КонсультантПлюс}">
        <w:r>
          <w:rPr>
            <w:color w:val="0000FF"/>
          </w:rPr>
          <w:t>статьей 1.5</w:t>
        </w:r>
      </w:hyperlink>
      <w:r>
        <w:t xml:space="preserve"> Кодекса Российской </w:t>
      </w:r>
      <w:r>
        <w:lastRenderedPageBreak/>
        <w:t>Федера</w:t>
      </w:r>
      <w:r>
        <w:t>ции об административных правонарушениях толкуются в пользу лица, привлекаемого к административной ответственности, не установлено.</w:t>
      </w:r>
    </w:p>
    <w:p w:rsidR="00350478" w:rsidRDefault="006574CC">
      <w:pPr>
        <w:pStyle w:val="ConsPlusNormal"/>
        <w:spacing w:before="240"/>
        <w:ind w:firstLine="540"/>
        <w:jc w:val="both"/>
      </w:pPr>
      <w:r>
        <w:t xml:space="preserve">Доводы жалобы не содержит правовых аргументов, ставящих под сомнение законность и обоснованность обжалуемых актов, направлены на иное толкование положений Федерального </w:t>
      </w:r>
      <w:hyperlink r:id="rId35" w:tooltip="Федеральный закон от 20.12.2004 N 166-ФЗ (ред. от 30.11.2024) &quot;О рыболовстве и сохранении водных биологических ресурсов&quot; ------------ Недействующая редакция {КонсультантПлюс}">
        <w:r>
          <w:rPr>
            <w:color w:val="0000FF"/>
          </w:rPr>
          <w:t>закона</w:t>
        </w:r>
      </w:hyperlink>
      <w:r>
        <w:t xml:space="preserve"> от 20 декабря 2004 года N 166-ФЗ "О рыболовстве и сохранении</w:t>
      </w:r>
      <w:r>
        <w:t xml:space="preserve"> водных биологических ресурсов".</w:t>
      </w:r>
    </w:p>
    <w:p w:rsidR="00350478" w:rsidRDefault="006574CC">
      <w:pPr>
        <w:pStyle w:val="ConsPlusNormal"/>
        <w:spacing w:before="240"/>
        <w:ind w:firstLine="540"/>
        <w:jc w:val="both"/>
      </w:pPr>
      <w:r>
        <w:t>Несогласие заявителя с оценкой установленных судебными инстанциями обстоятельств, собранных по делу доказательств и толкованием норм права основанием к отмене принятых по делу решений не является.</w:t>
      </w:r>
    </w:p>
    <w:p w:rsidR="00350478" w:rsidRDefault="006574CC">
      <w:pPr>
        <w:pStyle w:val="ConsPlusNormal"/>
        <w:spacing w:before="240"/>
        <w:ind w:firstLine="540"/>
        <w:jc w:val="both"/>
      </w:pPr>
      <w:r>
        <w:t>Порядок и срок давности пр</w:t>
      </w:r>
      <w:r>
        <w:t>ивлечения к административной ответственности соблюдены.</w:t>
      </w:r>
    </w:p>
    <w:p w:rsidR="00350478" w:rsidRDefault="006574CC">
      <w:pPr>
        <w:pStyle w:val="ConsPlusNormal"/>
        <w:spacing w:before="240"/>
        <w:ind w:firstLine="540"/>
        <w:jc w:val="both"/>
      </w:pPr>
      <w:r>
        <w:t xml:space="preserve">Административное наказание назначено с учетом требований </w:t>
      </w:r>
      <w:hyperlink r:id="rId36" w:tooltip="&quot;Кодекс Российской Федерации об административных правонарушениях&quot; от 30.12.2001 N 195-ФЗ (ред. от 07.04.2025) ------------ Недействующая редакция {КонсультантПлюс}">
        <w:r>
          <w:rPr>
            <w:color w:val="0000FF"/>
          </w:rPr>
          <w:t>статей 3.1</w:t>
        </w:r>
      </w:hyperlink>
      <w:r>
        <w:t xml:space="preserve">, </w:t>
      </w:r>
      <w:hyperlink r:id="rId37" w:tooltip="&quot;Кодекс Российской Федерации об административных правонарушениях&quot; от 30.12.2001 N 195-ФЗ (ред. от 07.04.2025) ------------ Недействующая редакция {КонсультантПлюс}">
        <w:r>
          <w:rPr>
            <w:color w:val="0000FF"/>
          </w:rPr>
          <w:t>3.5</w:t>
        </w:r>
      </w:hyperlink>
      <w:r>
        <w:t xml:space="preserve">, </w:t>
      </w:r>
      <w:hyperlink r:id="rId38" w:tooltip="&quot;Кодекс Российской Федерации об административных правонарушениях&quot; от 30.12.2001 N 195-ФЗ (ред. от 07.04.2025) ------------ Недействующая редакция {КонсультантПлюс}">
        <w:r>
          <w:rPr>
            <w:color w:val="0000FF"/>
          </w:rPr>
          <w:t>4.1</w:t>
        </w:r>
      </w:hyperlink>
      <w:r>
        <w:t xml:space="preserve">, </w:t>
      </w:r>
      <w:hyperlink r:id="rId39" w:tooltip="&quot;Кодекс Российской Федерации об административных правонарушениях&quot; от 30.12.2001 N 195-ФЗ (ред. от 07.04.2025) ------------ Недействующая редакция {КонсультантПлюс}">
        <w:r>
          <w:rPr>
            <w:color w:val="0000FF"/>
          </w:rPr>
          <w:t>4.2</w:t>
        </w:r>
      </w:hyperlink>
      <w:r>
        <w:t xml:space="preserve">, </w:t>
      </w:r>
      <w:hyperlink r:id="rId40" w:tooltip="&quot;Кодекс Российской Федерации об административных правонарушениях&quot; от 30.12.2001 N 195-ФЗ (ред. от 07.04.2025) ------------ Недействующая редакция {КонсультантПлюс}">
        <w:r>
          <w:rPr>
            <w:color w:val="0000FF"/>
          </w:rPr>
          <w:t>4.3</w:t>
        </w:r>
      </w:hyperlink>
      <w:r>
        <w:t xml:space="preserve"> Кодекса Российской Федерации об административных правонарушениях, с применение положений </w:t>
      </w:r>
      <w:hyperlink r:id="rId41" w:tooltip="&quot;Кодекс Российской Федерации об административных правонарушениях&quot; от 30.12.2001 N 195-ФЗ (ред. от 07.04.2025) ------------ Недействующая редакция {КонсультантПлюс}">
        <w:r>
          <w:rPr>
            <w:color w:val="0000FF"/>
          </w:rPr>
          <w:t>частей 3.2</w:t>
        </w:r>
      </w:hyperlink>
      <w:r>
        <w:t xml:space="preserve">, </w:t>
      </w:r>
      <w:hyperlink r:id="rId42" w:tooltip="&quot;Кодекс Российской Федерации об административных правонарушениях&quot; от 30.12.2001 N 195-ФЗ (ред. от 07.04.2025) ------------ Недействующая редакция {КонсультантПлюс}">
        <w:r>
          <w:rPr>
            <w:color w:val="0000FF"/>
          </w:rPr>
          <w:t>3.3 статьи 4.1</w:t>
        </w:r>
      </w:hyperlink>
      <w:r>
        <w:t xml:space="preserve"> названного кодекса в размере менее мини</w:t>
      </w:r>
      <w:r>
        <w:t xml:space="preserve">мального размера административного штрафа, предусмотренного </w:t>
      </w:r>
      <w:hyperlink r:id="rId43" w:tooltip="&quot;Кодекс Российской Федерации об административных правонарушениях&quot; от 30.12.2001 N 195-ФЗ (ред. от 07.04.2025) ------------ Недействующая редакция {КонсультантПлюс}">
        <w:r>
          <w:rPr>
            <w:color w:val="0000FF"/>
          </w:rPr>
          <w:t>частью 2 статьи 8.17</w:t>
        </w:r>
      </w:hyperlink>
      <w:r>
        <w:t xml:space="preserve"> указанного кодекса.</w:t>
      </w:r>
    </w:p>
    <w:p w:rsidR="00350478" w:rsidRDefault="006574CC">
      <w:pPr>
        <w:pStyle w:val="ConsPlusNormal"/>
        <w:spacing w:before="240"/>
        <w:ind w:firstLine="540"/>
        <w:jc w:val="both"/>
      </w:pPr>
      <w:r>
        <w:t xml:space="preserve">Обстоятельств, которые в силу </w:t>
      </w:r>
      <w:hyperlink r:id="rId44" w:tooltip="&quot;Кодекс Российской Федерации об административных правонарушениях&quot; от 30.12.2001 N 195-ФЗ (ред. от 10.06.2026) ------------ Недействующая редакция {КонсультантПлюс}">
        <w:r>
          <w:rPr>
            <w:color w:val="0000FF"/>
          </w:rPr>
          <w:t>пунктов 2</w:t>
        </w:r>
      </w:hyperlink>
      <w:r>
        <w:t xml:space="preserve"> - </w:t>
      </w:r>
      <w:hyperlink r:id="rId45" w:tooltip="&quot;Кодекс Российской Федерации об административных правонарушениях&quot; от 30.12.2001 N 195-ФЗ (ред. от 10.06.2026) ------------ Недействующая редакция {КонсультантПлюс}">
        <w:r>
          <w:rPr>
            <w:color w:val="0000FF"/>
          </w:rPr>
          <w:t>4 части 2 статьи 30.17</w:t>
        </w:r>
      </w:hyperlink>
      <w:r>
        <w:t xml:space="preserve"> Кодекса Российской Федерации об административных правонарушениях могли повлечь изменение или отмену обжалуемых актов, при рассмотрении настоящей жалобы не установлено.</w:t>
      </w:r>
    </w:p>
    <w:p w:rsidR="00350478" w:rsidRDefault="006574CC">
      <w:pPr>
        <w:pStyle w:val="ConsPlusNormal"/>
        <w:spacing w:before="240"/>
        <w:ind w:firstLine="540"/>
        <w:jc w:val="both"/>
      </w:pPr>
      <w:r>
        <w:t xml:space="preserve">Руководствуясь </w:t>
      </w:r>
      <w:hyperlink r:id="rId46" w:tooltip="&quot;Кодекс Российской Федерации об административных правонарушениях&quot; от 30.12.2001 N 195-ФЗ (ред. от 10.06.2026) ------------ Недействующая редакция {КонсультантПлюс}">
        <w:r>
          <w:rPr>
            <w:color w:val="0000FF"/>
          </w:rPr>
          <w:t>статьями 30.13</w:t>
        </w:r>
      </w:hyperlink>
      <w:r>
        <w:t xml:space="preserve"> и </w:t>
      </w:r>
      <w:hyperlink r:id="rId47" w:tooltip="&quot;Кодекс Российской Федерации об административных правонарушениях&quot; от 30.12.2001 N 195-ФЗ (ред. от 10.06.2026) ------------ Недействующая редакция {КонсультантПлюс}">
        <w:r>
          <w:rPr>
            <w:color w:val="0000FF"/>
          </w:rPr>
          <w:t>30.17</w:t>
        </w:r>
      </w:hyperlink>
      <w:r>
        <w:t xml:space="preserve"> Кодекса Российской Федерации об административных правонарушениях, судья Верховного Суда Российской Федерации</w:t>
      </w:r>
    </w:p>
    <w:p w:rsidR="00350478" w:rsidRDefault="00350478">
      <w:pPr>
        <w:pStyle w:val="ConsPlusNormal"/>
        <w:jc w:val="center"/>
      </w:pPr>
    </w:p>
    <w:p w:rsidR="00350478" w:rsidRDefault="006574CC">
      <w:pPr>
        <w:pStyle w:val="ConsPlusNormal"/>
        <w:jc w:val="center"/>
      </w:pPr>
      <w:r>
        <w:t>постановил:</w:t>
      </w:r>
    </w:p>
    <w:p w:rsidR="00350478" w:rsidRDefault="00350478">
      <w:pPr>
        <w:pStyle w:val="ConsPlusNormal"/>
        <w:jc w:val="center"/>
      </w:pPr>
    </w:p>
    <w:p w:rsidR="00350478" w:rsidRDefault="006574CC">
      <w:pPr>
        <w:pStyle w:val="ConsPlusNormal"/>
        <w:ind w:firstLine="540"/>
        <w:jc w:val="both"/>
      </w:pPr>
      <w:hyperlink r:id="rId48" w:tooltip="Постановление Октябрьского районного суда города Мурманска от 25.04.2025 по делу N 5-76/2025 (УИД 51RS0001-01-2025-001142-48) Требование: О привлечении к административной ответственности по ст. 8.17 КоАП РФ (нарушение правил деятельности во внутренних морских ">
        <w:r>
          <w:rPr>
            <w:color w:val="0000FF"/>
          </w:rPr>
          <w:t>постановление</w:t>
        </w:r>
      </w:hyperlink>
      <w:r>
        <w:t xml:space="preserve"> суд</w:t>
      </w:r>
      <w:r>
        <w:t xml:space="preserve">ьи Октябрьского районного суда г. Мурманска от 25 апреля 2025 года, решение судьи Мурманского областного суда от 11 июля 2025 года и </w:t>
      </w:r>
      <w:hyperlink r:id="rId49" w:tooltip="Постановление Третьего кассационного суда общей юрисдикции от 21.10.2025 N 16-5314/2025 (УИД 51RS0001-01-2025-001142-48) Категория спора: Привлечение к административной ответственности. Требования уполномоченного органа: О привлечении к ответственности по ч. 2">
        <w:r>
          <w:rPr>
            <w:color w:val="0000FF"/>
          </w:rPr>
          <w:t>постановление</w:t>
        </w:r>
      </w:hyperlink>
      <w:r>
        <w:t xml:space="preserve"> </w:t>
      </w:r>
      <w:r>
        <w:t xml:space="preserve">судьи Третьего кассационного суда общей юрисдикции от 21 октября 2025 года, состоявшиеся в отношении акционерного общества "Норд Вест Ф.К." по делу об административном правонарушении, предусмотренном </w:t>
      </w:r>
      <w:hyperlink r:id="rId50" w:tooltip="&quot;Кодекс Российской Федерации об административных правонарушениях&quot; от 30.12.2001 N 195-ФЗ (ред. от 07.04.2025) ------------ Недействующая редакция {КонсультантПлюс}">
        <w:r>
          <w:rPr>
            <w:color w:val="0000FF"/>
          </w:rPr>
          <w:t>частью 2 статьи 8.17</w:t>
        </w:r>
      </w:hyperlink>
      <w:r>
        <w:t xml:space="preserve"> Кодекса Российской Федерации об административных правонарушениях, оставить без изменения, жалобу генерального директора акционерного общества "Норд Вест Ф.К." Зимницкого Д.В. - без удовлетворения.</w:t>
      </w:r>
    </w:p>
    <w:p w:rsidR="00350478" w:rsidRDefault="00350478">
      <w:pPr>
        <w:pStyle w:val="ConsPlusNormal"/>
        <w:ind w:firstLine="540"/>
        <w:jc w:val="both"/>
      </w:pPr>
    </w:p>
    <w:p w:rsidR="00350478" w:rsidRDefault="006574CC">
      <w:pPr>
        <w:pStyle w:val="ConsPlusNormal"/>
        <w:jc w:val="right"/>
      </w:pPr>
      <w:r>
        <w:t>Судья Верховного Суда</w:t>
      </w:r>
    </w:p>
    <w:p w:rsidR="00350478" w:rsidRDefault="006574CC">
      <w:pPr>
        <w:pStyle w:val="ConsPlusNormal"/>
        <w:jc w:val="right"/>
      </w:pPr>
      <w:r>
        <w:t>Российской Федерации</w:t>
      </w:r>
    </w:p>
    <w:p w:rsidR="00350478" w:rsidRDefault="006574CC">
      <w:pPr>
        <w:pStyle w:val="ConsPlusNormal"/>
        <w:jc w:val="right"/>
      </w:pPr>
      <w:r>
        <w:t>С.И.КУЗЬМИЧЕВ</w:t>
      </w:r>
    </w:p>
    <w:p w:rsidR="00350478" w:rsidRDefault="00350478">
      <w:pPr>
        <w:pStyle w:val="ConsPlusNormal"/>
        <w:ind w:firstLine="540"/>
        <w:jc w:val="both"/>
      </w:pPr>
    </w:p>
    <w:p w:rsidR="00350478" w:rsidRDefault="00350478">
      <w:pPr>
        <w:pStyle w:val="ConsPlusNormal"/>
        <w:ind w:firstLine="540"/>
        <w:jc w:val="both"/>
      </w:pPr>
    </w:p>
    <w:p w:rsidR="00350478" w:rsidRDefault="0035047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50478">
      <w:headerReference w:type="default" r:id="rId51"/>
      <w:footerReference w:type="default" r:id="rId52"/>
      <w:headerReference w:type="first" r:id="rId53"/>
      <w:footerReference w:type="first" r:id="rId5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574CC">
      <w:r>
        <w:separator/>
      </w:r>
    </w:p>
  </w:endnote>
  <w:endnote w:type="continuationSeparator" w:id="0">
    <w:p w:rsidR="00000000" w:rsidRDefault="00657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478" w:rsidRDefault="0035047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35047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50478" w:rsidRDefault="006574C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50478" w:rsidRDefault="006574C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50478" w:rsidRDefault="006574C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350478" w:rsidRDefault="006574CC">
    <w:pPr>
      <w:pStyle w:val="ConsPlusNormal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478" w:rsidRDefault="0035047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350478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350478" w:rsidRDefault="006574CC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350478" w:rsidRDefault="006574CC">
          <w:pPr>
            <w:pStyle w:val="ConsPlusNormal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350478" w:rsidRDefault="006574CC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350478" w:rsidRDefault="006574CC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574CC">
      <w:r>
        <w:separator/>
      </w:r>
    </w:p>
  </w:footnote>
  <w:footnote w:type="continuationSeparator" w:id="0">
    <w:p w:rsidR="00000000" w:rsidRDefault="00657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35047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50478" w:rsidRDefault="006574CC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Верховного Суда РФ от 16.06.2026 N 34-АД26-9-К3</w:t>
          </w:r>
        </w:p>
      </w:tc>
      <w:tc>
        <w:tcPr>
          <w:tcW w:w="2300" w:type="pct"/>
          <w:vAlign w:val="center"/>
        </w:tcPr>
        <w:p w:rsidR="00350478" w:rsidRDefault="006574C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24.07.2026</w:t>
          </w:r>
        </w:p>
      </w:tc>
    </w:tr>
  </w:tbl>
  <w:p w:rsidR="00350478" w:rsidRDefault="0035047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350478" w:rsidRDefault="00350478">
    <w:pPr>
      <w:pStyle w:val="ConsPlus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35047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350478" w:rsidRDefault="006574CC">
          <w:pPr>
            <w:pStyle w:val="ConsPlusNormal"/>
            <w:rPr>
              <w:rFonts w:ascii="Tahoma" w:hAnsi="Tahoma" w:cs="Tahoma"/>
            </w:rPr>
          </w:pPr>
          <w:r>
            <w:rPr>
              <w:noProof/>
            </w:rP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Верховного Суда РФ от 16.06.2026 N 34-АД26-9-К3</w:t>
          </w:r>
        </w:p>
      </w:tc>
      <w:tc>
        <w:tcPr>
          <w:tcW w:w="2300" w:type="pct"/>
          <w:vAlign w:val="center"/>
        </w:tcPr>
        <w:p w:rsidR="00350478" w:rsidRDefault="006574CC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2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24.07.2026</w:t>
          </w:r>
        </w:p>
      </w:tc>
    </w:tr>
  </w:tbl>
  <w:p w:rsidR="00350478" w:rsidRDefault="0035047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350478" w:rsidRDefault="00350478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478"/>
    <w:rsid w:val="00350478"/>
    <w:rsid w:val="0065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F4CCE-98E2-4EE9-A617-1934557AC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81408&amp;date=24.07.2026&amp;dst=679&amp;field=134" TargetMode="External"/><Relationship Id="rId18" Type="http://schemas.openxmlformats.org/officeDocument/2006/relationships/hyperlink" Target="https://login.consultant.ru/link/?req=doc&amp;base=LAW&amp;n=503624&amp;date=24.07.2026&amp;dst=1360&amp;field=134" TargetMode="External"/><Relationship Id="rId26" Type="http://schemas.openxmlformats.org/officeDocument/2006/relationships/hyperlink" Target="https://login.consultant.ru/link/?req=doc&amp;base=LAW&amp;n=502642&amp;date=24.07.2026&amp;dst=102269&amp;field=134" TargetMode="External"/><Relationship Id="rId39" Type="http://schemas.openxmlformats.org/officeDocument/2006/relationships/hyperlink" Target="https://login.consultant.ru/link/?req=doc&amp;base=LAW&amp;n=502642&amp;date=24.07.2026&amp;dst=100139&amp;field=134" TargetMode="External"/><Relationship Id="rId21" Type="http://schemas.openxmlformats.org/officeDocument/2006/relationships/hyperlink" Target="https://login.consultant.ru/link/?req=doc&amp;base=LAW&amp;n=502642&amp;date=24.07.2026&amp;dst=100043&amp;field=134" TargetMode="External"/><Relationship Id="rId34" Type="http://schemas.openxmlformats.org/officeDocument/2006/relationships/hyperlink" Target="https://login.consultant.ru/link/?req=doc&amp;base=LAW&amp;n=502642&amp;date=24.07.2026&amp;dst=100027&amp;field=134" TargetMode="External"/><Relationship Id="rId42" Type="http://schemas.openxmlformats.org/officeDocument/2006/relationships/hyperlink" Target="https://login.consultant.ru/link/?req=doc&amp;base=LAW&amp;n=502642&amp;date=24.07.2026&amp;dst=9451&amp;field=134" TargetMode="External"/><Relationship Id="rId47" Type="http://schemas.openxmlformats.org/officeDocument/2006/relationships/hyperlink" Target="https://login.consultant.ru/link/?req=doc&amp;base=LAW&amp;n=536612&amp;date=24.07.2026&amp;dst=5455&amp;field=134" TargetMode="External"/><Relationship Id="rId50" Type="http://schemas.openxmlformats.org/officeDocument/2006/relationships/hyperlink" Target="https://login.consultant.ru/link/?req=doc&amp;base=LAW&amp;n=502642&amp;date=24.07.2026&amp;dst=6479&amp;field=134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login.consultant.ru/link/?req=doc&amp;base=KSOJ003&amp;n=155193&amp;date=24.07.2026" TargetMode="External"/><Relationship Id="rId12" Type="http://schemas.openxmlformats.org/officeDocument/2006/relationships/hyperlink" Target="https://login.consultant.ru/link/?req=doc&amp;base=LAW&amp;n=502642&amp;date=24.07.2026&amp;dst=6479&amp;field=134" TargetMode="External"/><Relationship Id="rId17" Type="http://schemas.openxmlformats.org/officeDocument/2006/relationships/hyperlink" Target="https://login.consultant.ru/link/?req=doc&amp;base=LAW&amp;n=503624&amp;date=24.07.2026&amp;dst=2041&amp;field=134" TargetMode="External"/><Relationship Id="rId25" Type="http://schemas.openxmlformats.org/officeDocument/2006/relationships/hyperlink" Target="https://login.consultant.ru/link/?req=doc&amp;base=LAW&amp;n=502642&amp;date=24.07.2026" TargetMode="External"/><Relationship Id="rId33" Type="http://schemas.openxmlformats.org/officeDocument/2006/relationships/hyperlink" Target="https://login.consultant.ru/link/?req=doc&amp;base=LAW&amp;n=502642&amp;date=24.07.2026&amp;dst=6479&amp;field=134" TargetMode="External"/><Relationship Id="rId38" Type="http://schemas.openxmlformats.org/officeDocument/2006/relationships/hyperlink" Target="https://login.consultant.ru/link/?req=doc&amp;base=LAW&amp;n=502642&amp;date=24.07.2026&amp;dst=100133&amp;field=134" TargetMode="External"/><Relationship Id="rId46" Type="http://schemas.openxmlformats.org/officeDocument/2006/relationships/hyperlink" Target="https://login.consultant.ru/link/?req=doc&amp;base=LAW&amp;n=536612&amp;date=24.07.2026&amp;dst=5438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3624&amp;date=24.07.2026&amp;dst=2449&amp;field=134" TargetMode="External"/><Relationship Id="rId20" Type="http://schemas.openxmlformats.org/officeDocument/2006/relationships/hyperlink" Target="https://login.consultant.ru/link/?req=doc&amp;base=LAW&amp;n=502642&amp;date=24.07.2026&amp;dst=102445&amp;field=134" TargetMode="External"/><Relationship Id="rId29" Type="http://schemas.openxmlformats.org/officeDocument/2006/relationships/hyperlink" Target="https://login.consultant.ru/link/?req=doc&amp;base=LAW&amp;n=481408&amp;date=24.07.2026&amp;dst=679&amp;field=134" TargetMode="External"/><Relationship Id="rId41" Type="http://schemas.openxmlformats.org/officeDocument/2006/relationships/hyperlink" Target="https://login.consultant.ru/link/?req=doc&amp;base=LAW&amp;n=502642&amp;date=24.07.2026&amp;dst=9450&amp;field=134" TargetMode="External"/><Relationship Id="rId54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AOSZ&amp;n=6430854&amp;date=24.07.2026" TargetMode="External"/><Relationship Id="rId11" Type="http://schemas.openxmlformats.org/officeDocument/2006/relationships/hyperlink" Target="https://login.consultant.ru/link/?req=doc&amp;base=LAW&amp;n=502642&amp;date=24.07.2026&amp;dst=6479&amp;field=134" TargetMode="External"/><Relationship Id="rId24" Type="http://schemas.openxmlformats.org/officeDocument/2006/relationships/hyperlink" Target="https://login.consultant.ru/link/?req=doc&amp;base=LAW&amp;n=502642&amp;date=24.07.2026&amp;dst=6479&amp;field=134" TargetMode="External"/><Relationship Id="rId32" Type="http://schemas.openxmlformats.org/officeDocument/2006/relationships/hyperlink" Target="https://login.consultant.ru/link/?req=doc&amp;base=LAW&amp;n=536612&amp;date=24.07.2026&amp;dst=5459&amp;field=134" TargetMode="External"/><Relationship Id="rId37" Type="http://schemas.openxmlformats.org/officeDocument/2006/relationships/hyperlink" Target="https://login.consultant.ru/link/?req=doc&amp;base=LAW&amp;n=502642&amp;date=24.07.2026&amp;dst=103296&amp;field=134" TargetMode="External"/><Relationship Id="rId40" Type="http://schemas.openxmlformats.org/officeDocument/2006/relationships/hyperlink" Target="https://login.consultant.ru/link/?req=doc&amp;base=LAW&amp;n=502642&amp;date=24.07.2026&amp;dst=100147&amp;field=134" TargetMode="External"/><Relationship Id="rId45" Type="http://schemas.openxmlformats.org/officeDocument/2006/relationships/hyperlink" Target="https://login.consultant.ru/link/?req=doc&amp;base=LAW&amp;n=536612&amp;date=24.07.2026&amp;dst=104307&amp;field=134" TargetMode="External"/><Relationship Id="rId53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02642&amp;date=24.07.2026&amp;dst=6479&amp;field=134" TargetMode="External"/><Relationship Id="rId23" Type="http://schemas.openxmlformats.org/officeDocument/2006/relationships/hyperlink" Target="https://login.consultant.ru/link/?req=doc&amp;base=LAW&amp;n=502642&amp;date=24.07.2026" TargetMode="External"/><Relationship Id="rId28" Type="http://schemas.openxmlformats.org/officeDocument/2006/relationships/hyperlink" Target="https://login.consultant.ru/link/?req=doc&amp;base=LAW&amp;n=481408&amp;date=24.07.2026&amp;dst=679&amp;field=134" TargetMode="External"/><Relationship Id="rId36" Type="http://schemas.openxmlformats.org/officeDocument/2006/relationships/hyperlink" Target="https://login.consultant.ru/link/?req=doc&amp;base=LAW&amp;n=502642&amp;date=24.07.2026&amp;dst=100076&amp;field=134" TargetMode="External"/><Relationship Id="rId49" Type="http://schemas.openxmlformats.org/officeDocument/2006/relationships/hyperlink" Target="https://login.consultant.ru/link/?req=doc&amp;base=KSOJ003&amp;n=155193&amp;date=24.07.2026" TargetMode="External"/><Relationship Id="rId10" Type="http://schemas.openxmlformats.org/officeDocument/2006/relationships/hyperlink" Target="https://login.consultant.ru/link/?req=doc&amp;base=KSOJ003&amp;n=155193&amp;date=24.07.2026" TargetMode="External"/><Relationship Id="rId19" Type="http://schemas.openxmlformats.org/officeDocument/2006/relationships/hyperlink" Target="https://login.consultant.ru/link/?req=doc&amp;base=LAW&amp;n=481408&amp;date=24.07.2026&amp;dst=679&amp;field=134" TargetMode="External"/><Relationship Id="rId31" Type="http://schemas.openxmlformats.org/officeDocument/2006/relationships/hyperlink" Target="https://login.consultant.ru/link/?req=doc&amp;base=LAW&amp;n=536612&amp;date=24.07.2026&amp;dst=102860&amp;field=134" TargetMode="External"/><Relationship Id="rId44" Type="http://schemas.openxmlformats.org/officeDocument/2006/relationships/hyperlink" Target="https://login.consultant.ru/link/?req=doc&amp;base=LAW&amp;n=536612&amp;date=24.07.2026&amp;dst=104305&amp;field=134" TargetMode="External"/><Relationship Id="rId52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AOSZ&amp;n=6430854&amp;date=24.07.2026" TargetMode="External"/><Relationship Id="rId14" Type="http://schemas.openxmlformats.org/officeDocument/2006/relationships/hyperlink" Target="https://login.consultant.ru/link/?req=doc&amp;base=ARB&amp;n=517629&amp;date=24.07.2026&amp;dst=100076&amp;field=134" TargetMode="External"/><Relationship Id="rId22" Type="http://schemas.openxmlformats.org/officeDocument/2006/relationships/hyperlink" Target="https://login.consultant.ru/link/?req=doc&amp;base=LAW&amp;n=502642&amp;date=24.07.2026" TargetMode="External"/><Relationship Id="rId27" Type="http://schemas.openxmlformats.org/officeDocument/2006/relationships/hyperlink" Target="https://login.consultant.ru/link/?req=doc&amp;base=LAW&amp;n=502642&amp;date=24.07.2026&amp;dst=102395&amp;field=134" TargetMode="External"/><Relationship Id="rId30" Type="http://schemas.openxmlformats.org/officeDocument/2006/relationships/hyperlink" Target="https://login.consultant.ru/link/?req=doc&amp;base=LAW&amp;n=502642&amp;date=24.07.2026&amp;dst=102784&amp;field=134" TargetMode="External"/><Relationship Id="rId35" Type="http://schemas.openxmlformats.org/officeDocument/2006/relationships/hyperlink" Target="https://login.consultant.ru/link/?req=doc&amp;base=LAW&amp;n=481408&amp;date=24.07.2026" TargetMode="External"/><Relationship Id="rId43" Type="http://schemas.openxmlformats.org/officeDocument/2006/relationships/hyperlink" Target="https://login.consultant.ru/link/?req=doc&amp;base=LAW&amp;n=502642&amp;date=24.07.2026&amp;dst=6479&amp;field=134" TargetMode="External"/><Relationship Id="rId48" Type="http://schemas.openxmlformats.org/officeDocument/2006/relationships/hyperlink" Target="https://login.consultant.ru/link/?req=doc&amp;base=AOSZ&amp;n=6430854&amp;date=24.07.2026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login.consultant.ru/link/?req=doc&amp;base=LAW&amp;n=502642&amp;date=24.07.2026&amp;dst=6479&amp;field=134" TargetMode="External"/><Relationship Id="rId51" Type="http://schemas.openxmlformats.org/officeDocument/2006/relationships/header" Target="header1.xm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3702</Words>
  <Characters>21107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Верховного Суда РФ от 16.06.2026 N 34-АД26-9-К3
Категория спора: Привлечение к административной ответственности.
Требования уполномоченного органа: О привлечении к ответственности по ч. 2 ст. 8.17 КоАП РФ за нарушение правил деятельности во </vt:lpstr>
    </vt:vector>
  </TitlesOfParts>
  <Company>КонсультантПлюс Версия 4025.00.50</Company>
  <LinksUpToDate>false</LinksUpToDate>
  <CharactersWithSpaces>24760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Верховного Суда РФ от 16.06.2026 N 34-АД26-9-К3
Категория спора: Привлечение к административной ответственности.
Требования уполномоченного органа: О привлечении к ответственности по ч. 2 ст. 8.17 КоАП РФ за нарушение правил деятельности во внутренних морских водах, в территориальном море, на континентальном шельфе, в исключительной экономической зоне РФ, открытом море.
Решение: Требование удовлетворено, так как уловы водных биоресурсов, добытых (выловленных) при осуществлении прибрежного рыбо</dc:title>
  <dc:creator>08-17</dc:creator>
  <cp:lastModifiedBy>08-17</cp:lastModifiedBy>
  <cp:revision>2</cp:revision>
  <dcterms:created xsi:type="dcterms:W3CDTF">2026-07-23T22:40:00Z</dcterms:created>
  <dcterms:modified xsi:type="dcterms:W3CDTF">2026-07-23T22:40:00Z</dcterms:modified>
</cp:coreProperties>
</file>