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33" w:rsidRDefault="00A025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2533" w:rsidRDefault="00A02533">
      <w:pPr>
        <w:pStyle w:val="ConsPlusNormal"/>
        <w:jc w:val="both"/>
        <w:outlineLvl w:val="0"/>
      </w:pPr>
    </w:p>
    <w:p w:rsidR="00A02533" w:rsidRDefault="00A02533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A02533" w:rsidRDefault="00A02533">
      <w:pPr>
        <w:pStyle w:val="ConsPlusTitle"/>
        <w:jc w:val="center"/>
      </w:pPr>
    </w:p>
    <w:p w:rsidR="00A02533" w:rsidRDefault="00A02533">
      <w:pPr>
        <w:pStyle w:val="ConsPlusTitle"/>
        <w:jc w:val="center"/>
      </w:pPr>
      <w:r>
        <w:t>ФЕДЕРАЛЬНОЕ АГЕНТСТВО ПО РЫБОЛОВСТВУ</w:t>
      </w:r>
    </w:p>
    <w:p w:rsidR="00A02533" w:rsidRDefault="00A02533">
      <w:pPr>
        <w:pStyle w:val="ConsPlusTitle"/>
        <w:jc w:val="center"/>
      </w:pPr>
    </w:p>
    <w:p w:rsidR="00A02533" w:rsidRDefault="00A02533">
      <w:pPr>
        <w:pStyle w:val="ConsPlusTitle"/>
        <w:jc w:val="center"/>
      </w:pPr>
      <w:r>
        <w:t>ПРИКАЗ</w:t>
      </w:r>
    </w:p>
    <w:p w:rsidR="00A02533" w:rsidRDefault="00A02533">
      <w:pPr>
        <w:pStyle w:val="ConsPlusTitle"/>
        <w:jc w:val="center"/>
      </w:pPr>
      <w:r>
        <w:t>от 4 октября 2021 г. N 609</w:t>
      </w:r>
    </w:p>
    <w:p w:rsidR="00A02533" w:rsidRDefault="00A02533">
      <w:pPr>
        <w:pStyle w:val="ConsPlusTitle"/>
        <w:jc w:val="center"/>
      </w:pPr>
    </w:p>
    <w:p w:rsidR="00A02533" w:rsidRDefault="00A02533">
      <w:pPr>
        <w:pStyle w:val="ConsPlusTitle"/>
        <w:jc w:val="center"/>
      </w:pPr>
      <w:r>
        <w:t>ОБ УТВЕРЖДЕНИИ ПЛАНА</w:t>
      </w:r>
    </w:p>
    <w:p w:rsidR="00A02533" w:rsidRDefault="00A02533">
      <w:pPr>
        <w:pStyle w:val="ConsPlusTitle"/>
        <w:jc w:val="center"/>
      </w:pPr>
      <w:r>
        <w:t>ПРОТИВОДЕЙСТВИЯ КОРРУПЦИИ ФЕДЕРАЛЬНОГО АГЕНТСТВА</w:t>
      </w:r>
    </w:p>
    <w:p w:rsidR="00A02533" w:rsidRDefault="00A02533">
      <w:pPr>
        <w:pStyle w:val="ConsPlusTitle"/>
        <w:jc w:val="center"/>
      </w:pPr>
      <w:r>
        <w:t>ПО РЫБОЛОВСТВУ НА 2021 - 2024 ГОДЫ</w:t>
      </w:r>
    </w:p>
    <w:p w:rsidR="00A02533" w:rsidRDefault="00A025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25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533" w:rsidRDefault="00A025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533" w:rsidRDefault="00A025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2533" w:rsidRDefault="00A025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533" w:rsidRDefault="00A025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21.02.2022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533" w:rsidRDefault="00A02533">
            <w:pPr>
              <w:spacing w:after="1" w:line="0" w:lineRule="atLeast"/>
            </w:pPr>
          </w:p>
        </w:tc>
      </w:tr>
    </w:tbl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Национальной </w:t>
      </w:r>
      <w:hyperlink r:id="rId8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г. N 460, Национальным </w:t>
      </w:r>
      <w:hyperlink r:id="rId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 августа 2021 г. N 478, приказываю:</w:t>
      </w:r>
      <w:proofErr w:type="gramEnd"/>
    </w:p>
    <w:p w:rsidR="00A02533" w:rsidRDefault="00A02533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План</w:t>
        </w:r>
      </w:hyperlink>
      <w:r>
        <w:t xml:space="preserve"> противодействия коррупции Федерального агентства по рыболовству на 2021 - 2024 годы (далее - План) согласно приложению к настоящему приказу.</w:t>
      </w:r>
    </w:p>
    <w:p w:rsidR="00A02533" w:rsidRDefault="00A02533">
      <w:pPr>
        <w:pStyle w:val="ConsPlusNormal"/>
        <w:spacing w:before="280"/>
        <w:ind w:firstLine="540"/>
        <w:jc w:val="both"/>
      </w:pPr>
      <w:r>
        <w:t xml:space="preserve">2. Руководителям территориальных органов Росрыболовства разработать и утвердить в соответствии с прилагаемым </w:t>
      </w:r>
      <w:hyperlink w:anchor="P32" w:history="1">
        <w:r>
          <w:rPr>
            <w:color w:val="0000FF"/>
          </w:rPr>
          <w:t>Планом</w:t>
        </w:r>
      </w:hyperlink>
      <w:r>
        <w:t xml:space="preserve"> План мероприятий по противодействию коррупции территориального управления Росрыболовства на 2021 - 2024 годы и представить его копию в Управление правового обеспечения, государственной службы и кадров Росрыболовства в срок до 15 октября 2021 г.</w:t>
      </w:r>
    </w:p>
    <w:p w:rsidR="00A02533" w:rsidRDefault="00A02533">
      <w:pPr>
        <w:pStyle w:val="ConsPlusNormal"/>
        <w:spacing w:before="280"/>
        <w:ind w:firstLine="540"/>
        <w:jc w:val="both"/>
      </w:pPr>
      <w:r>
        <w:t xml:space="preserve">3. Руководителям подведомственных Росрыболовству организаций в срок до 15 октября 2021 г. разработать и утвердить в соответствии со спецификой осуществляемой деятельности </w:t>
      </w:r>
      <w:hyperlink w:anchor="P32" w:history="1">
        <w:r>
          <w:rPr>
            <w:color w:val="0000FF"/>
          </w:rPr>
          <w:t>План</w:t>
        </w:r>
      </w:hyperlink>
      <w:r>
        <w:t xml:space="preserve"> мероприятий по противодействию коррупции в организации на 2021 - 2024 годы и представить его копию в территориальное управление Росрыболовства, на территории осуществления полномочий которого находится организация.</w:t>
      </w:r>
    </w:p>
    <w:p w:rsidR="00A02533" w:rsidRDefault="00A02533">
      <w:pPr>
        <w:pStyle w:val="ConsPlusNormal"/>
        <w:spacing w:before="280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Росрыболовства от 22 августа 2018 г. N 557 "Об утверждении Плана противодействия коррупции Федерального </w:t>
      </w:r>
      <w:r>
        <w:lastRenderedPageBreak/>
        <w:t>агентства по рыболовству на 2018 - 2020 годы".</w:t>
      </w:r>
    </w:p>
    <w:p w:rsidR="00A02533" w:rsidRDefault="00A02533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М.С. Иваника.</w:t>
      </w: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jc w:val="right"/>
      </w:pPr>
      <w:r>
        <w:t>Руководитель</w:t>
      </w:r>
    </w:p>
    <w:p w:rsidR="00A02533" w:rsidRDefault="00A02533">
      <w:pPr>
        <w:pStyle w:val="ConsPlusNormal"/>
        <w:jc w:val="right"/>
      </w:pPr>
      <w:r>
        <w:t>И.В.ШЕСТАКОВ</w:t>
      </w: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jc w:val="right"/>
        <w:outlineLvl w:val="0"/>
      </w:pPr>
      <w:r>
        <w:t>Утвержден</w:t>
      </w:r>
    </w:p>
    <w:p w:rsidR="00A02533" w:rsidRDefault="00A02533">
      <w:pPr>
        <w:pStyle w:val="ConsPlusNormal"/>
        <w:jc w:val="right"/>
      </w:pPr>
      <w:r>
        <w:t>приказом Росрыболовства</w:t>
      </w:r>
    </w:p>
    <w:p w:rsidR="00A02533" w:rsidRDefault="00A02533">
      <w:pPr>
        <w:pStyle w:val="ConsPlusNormal"/>
        <w:jc w:val="right"/>
      </w:pPr>
      <w:r>
        <w:t>от 04.10.2021 г. N 609</w:t>
      </w: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Title"/>
        <w:jc w:val="center"/>
      </w:pPr>
      <w:bookmarkStart w:id="0" w:name="P32"/>
      <w:bookmarkEnd w:id="0"/>
      <w:r>
        <w:t>ПЛАН</w:t>
      </w:r>
    </w:p>
    <w:p w:rsidR="00A02533" w:rsidRDefault="00A02533">
      <w:pPr>
        <w:pStyle w:val="ConsPlusTitle"/>
        <w:jc w:val="center"/>
      </w:pPr>
      <w:r>
        <w:t>ПРОТИВОДЕЙСТВИЯ КОРРУПЦИИ ФЕДЕРАЛЬНОГО АГЕНТСТВА</w:t>
      </w:r>
    </w:p>
    <w:p w:rsidR="00A02533" w:rsidRDefault="00A02533">
      <w:pPr>
        <w:pStyle w:val="ConsPlusTitle"/>
        <w:jc w:val="center"/>
      </w:pPr>
      <w:r>
        <w:t>ПО РЫБОЛОВСТВУ НА 2021 - 2024 ГОДЫ</w:t>
      </w:r>
    </w:p>
    <w:p w:rsidR="00A02533" w:rsidRDefault="00A025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25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533" w:rsidRDefault="00A025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533" w:rsidRDefault="00A025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2533" w:rsidRDefault="00A025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533" w:rsidRDefault="00A025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21.02.2022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533" w:rsidRDefault="00A02533">
            <w:pPr>
              <w:spacing w:after="1" w:line="0" w:lineRule="atLeast"/>
            </w:pPr>
          </w:p>
        </w:tc>
      </w:tr>
    </w:tbl>
    <w:p w:rsidR="00A02533" w:rsidRDefault="00A02533">
      <w:pPr>
        <w:pStyle w:val="ConsPlusNormal"/>
        <w:jc w:val="both"/>
      </w:pPr>
    </w:p>
    <w:p w:rsidR="00A02533" w:rsidRDefault="00A02533">
      <w:pPr>
        <w:sectPr w:rsidR="00A02533" w:rsidSect="00DC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1"/>
        <w:gridCol w:w="1871"/>
        <w:gridCol w:w="1862"/>
        <w:gridCol w:w="3345"/>
      </w:tblGrid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A02533">
        <w:tc>
          <w:tcPr>
            <w:tcW w:w="10819" w:type="dxa"/>
            <w:gridSpan w:val="5"/>
          </w:tcPr>
          <w:p w:rsidR="00A02533" w:rsidRDefault="00A02533">
            <w:pPr>
              <w:pStyle w:val="ConsPlusNormal"/>
              <w:jc w:val="center"/>
              <w:outlineLvl w:val="1"/>
            </w:pPr>
            <w:r>
              <w:t>I. 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и работниками подведомственных организаций Росрыболовства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Проведение методических семинаров по заполнению формы справки БК и анализу изменении норм антикоррупционного законодательства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Управления правового обеспечения, государственной службы и кадров</w:t>
            </w:r>
          </w:p>
          <w:p w:rsidR="00A02533" w:rsidRDefault="00A02533">
            <w:pPr>
              <w:pStyle w:val="ConsPlusNormal"/>
              <w:jc w:val="center"/>
            </w:pPr>
            <w:r>
              <w:t>(далее - УПОГСиК)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январь - апрель 2022 г.;</w:t>
            </w:r>
          </w:p>
          <w:p w:rsidR="00A02533" w:rsidRDefault="00A02533">
            <w:pPr>
              <w:pStyle w:val="ConsPlusNormal"/>
              <w:jc w:val="center"/>
            </w:pPr>
            <w:r>
              <w:t>январь - апрель 2023 г.;</w:t>
            </w:r>
          </w:p>
          <w:p w:rsidR="00A02533" w:rsidRDefault="00A02533">
            <w:pPr>
              <w:pStyle w:val="ConsPlusNormal"/>
              <w:jc w:val="center"/>
            </w:pPr>
            <w:r>
              <w:t>январь - апрель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Подготовка справки о проведении методических семинаров с гражданскими служащими по вопросам изменений и дополнении норм антикоррупционного законодательства, в том числе по заполнению формы справки БК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Мониторинг предоставления сведений о доходах, расходах, об имуществе </w:t>
            </w:r>
            <w:r>
              <w:lastRenderedPageBreak/>
              <w:t>и обязательствах имущественного характера гражданскими служащими и руководителями организаций в рамках декларационной кампании. Информирование раз в две недели руководителей структурных подразделений, территориальных органов, организаций о ходе декларационной кампании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 xml:space="preserve">Начальник отдела государственной службы и </w:t>
            </w:r>
            <w:r>
              <w:lastRenderedPageBreak/>
              <w:t>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май 2022 г.;</w:t>
            </w:r>
          </w:p>
          <w:p w:rsidR="00A02533" w:rsidRDefault="00A02533">
            <w:pPr>
              <w:pStyle w:val="ConsPlusNormal"/>
              <w:jc w:val="center"/>
            </w:pPr>
            <w:r>
              <w:t>май 2023 г.;</w:t>
            </w:r>
          </w:p>
          <w:p w:rsidR="00A02533" w:rsidRDefault="00A02533">
            <w:pPr>
              <w:pStyle w:val="ConsPlusNormal"/>
              <w:jc w:val="center"/>
            </w:pPr>
            <w:r>
              <w:t>май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Доклад о результатах представления сведений о доходах, расходах, об имуществе и </w:t>
            </w:r>
            <w:r>
              <w:lastRenderedPageBreak/>
              <w:t>обязательствах имущественного характера гражданскими служащими и руководителями организаций в рамках декларационной кампании.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Размещение сведений о доходах, расходах, об имуществе и обязательствах имущественного характера на официальном сайте Росрыболовства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Начальник </w:t>
            </w:r>
            <w:r>
              <w:lastRenderedPageBreak/>
              <w:t>Административного управления</w:t>
            </w:r>
          </w:p>
          <w:p w:rsidR="00A02533" w:rsidRDefault="00A02533">
            <w:pPr>
              <w:pStyle w:val="ConsPlusNormal"/>
              <w:jc w:val="center"/>
            </w:pPr>
            <w:r>
              <w:t>Дыбов А.И.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Материалы для размещения на официальном сайте Росрыболовства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Ежегодный мониторинг соблюдения территориальными управлениями Росрыболовства обязанности по размещению сведений о доходах, расходах, об имуществе и обязательствах имущественного характера на официальных сайтах территориальных управлений Росрыболовства, а также по соблюдению </w:t>
            </w:r>
            <w:hyperlink r:id="rId12" w:history="1">
              <w:r>
                <w:rPr>
                  <w:color w:val="0000FF"/>
                </w:rPr>
                <w:t>требований</w:t>
              </w:r>
            </w:hyperlink>
            <w:r>
              <w:t xml:space="preserve"> к размещению и наполнению подразделов, посвященных вопросам противодействия </w:t>
            </w:r>
            <w:r>
              <w:lastRenderedPageBreak/>
              <w:t>коррупции, установленных приказом Минтруда России от 7 октября 2013 г. N 530н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Начальник отдела государственной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август 2022 г.;</w:t>
            </w:r>
          </w:p>
          <w:p w:rsidR="00A02533" w:rsidRDefault="00A02533">
            <w:pPr>
              <w:pStyle w:val="ConsPlusNormal"/>
              <w:jc w:val="center"/>
            </w:pPr>
            <w:r>
              <w:t>август 2023 г.;</w:t>
            </w:r>
          </w:p>
          <w:p w:rsidR="00A02533" w:rsidRDefault="00A02533">
            <w:pPr>
              <w:pStyle w:val="ConsPlusNormal"/>
              <w:jc w:val="center"/>
            </w:pPr>
            <w:r>
              <w:t>август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proofErr w:type="gramStart"/>
            <w:r>
              <w:t xml:space="preserve">Письмо в территориальные управления Росрыболовства с указанием замечаний по размещению на официальных сайтах территориальных управлений Росрыболовства сведений о доходах, расходах, об имуществе и обязательствах имущественного характера на официальных сайтах территориальных управлений Росрыболовства, а также по соблюдению </w:t>
            </w:r>
            <w:hyperlink r:id="rId13" w:history="1">
              <w:r>
                <w:rPr>
                  <w:color w:val="0000FF"/>
                </w:rPr>
                <w:t>требований</w:t>
              </w:r>
            </w:hyperlink>
            <w:r>
              <w:t xml:space="preserve"> к размещению и наполнению подразделов, </w:t>
            </w:r>
            <w:r>
              <w:lastRenderedPageBreak/>
              <w:t>посвященных вопросам противодействия коррупции, установленных приказом Минтруда России от 7 октября 2013 г. N 530н</w:t>
            </w:r>
            <w:proofErr w:type="gramEnd"/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характера, предоставленных гражданскими служащими и руководителями организаций Росрыболовства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до 1 октября 2022 г.;</w:t>
            </w:r>
          </w:p>
          <w:p w:rsidR="00A02533" w:rsidRDefault="00A02533">
            <w:pPr>
              <w:pStyle w:val="ConsPlusNormal"/>
              <w:jc w:val="center"/>
            </w:pPr>
            <w:r>
              <w:t>до 1 октября 2023 г.;</w:t>
            </w:r>
          </w:p>
          <w:p w:rsidR="00A02533" w:rsidRDefault="00A02533">
            <w:pPr>
              <w:pStyle w:val="ConsPlusNormal"/>
              <w:jc w:val="center"/>
            </w:pPr>
            <w:r>
              <w:t>до 1 октября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Доклад руководителю Росрыболовства по результатам анализа сведений о доходах, расходах, об имуществе и обязательствах имущественного характера, 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организаций.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Ежеквартальное представление сведений о ходе реализации </w:t>
            </w:r>
            <w:r>
              <w:lastRenderedPageBreak/>
              <w:t>мероприятий по противодействию коррупции в Минтруд России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Начальник отдела государственн</w:t>
            </w:r>
            <w:r>
              <w:lastRenderedPageBreak/>
              <w:t>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Административного управления</w:t>
            </w:r>
          </w:p>
          <w:p w:rsidR="00A02533" w:rsidRDefault="00A02533">
            <w:pPr>
              <w:pStyle w:val="ConsPlusNormal"/>
              <w:jc w:val="center"/>
            </w:pPr>
            <w:r>
              <w:t>Дыбов А.И.,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Управления бюджетной политики и организации администрировании доходов</w:t>
            </w:r>
          </w:p>
          <w:p w:rsidR="00A02533" w:rsidRDefault="00A02533">
            <w:pPr>
              <w:pStyle w:val="ConsPlusNormal"/>
              <w:jc w:val="center"/>
            </w:pPr>
            <w:r>
              <w:t>Суслов Д.М.,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30 мая 2022 г.,</w:t>
            </w:r>
          </w:p>
          <w:p w:rsidR="00A02533" w:rsidRDefault="00A02533">
            <w:pPr>
              <w:pStyle w:val="ConsPlusNormal"/>
              <w:jc w:val="center"/>
            </w:pPr>
            <w:r>
              <w:t>31 августа 2022 г.,</w:t>
            </w:r>
          </w:p>
          <w:p w:rsidR="00A02533" w:rsidRDefault="00A02533">
            <w:pPr>
              <w:pStyle w:val="ConsPlusNormal"/>
              <w:jc w:val="center"/>
            </w:pPr>
            <w:r>
              <w:lastRenderedPageBreak/>
              <w:t>9 ноября 2022 г.,</w:t>
            </w:r>
          </w:p>
          <w:p w:rsidR="00A02533" w:rsidRDefault="00A02533">
            <w:pPr>
              <w:pStyle w:val="ConsPlusNormal"/>
              <w:jc w:val="center"/>
            </w:pPr>
            <w:r>
              <w:t>1 марта 2023 г.,</w:t>
            </w:r>
          </w:p>
          <w:p w:rsidR="00A02533" w:rsidRDefault="00A02533">
            <w:pPr>
              <w:pStyle w:val="ConsPlusNormal"/>
              <w:jc w:val="center"/>
            </w:pPr>
            <w:r>
              <w:t>30 мая 2023 г.,</w:t>
            </w:r>
          </w:p>
          <w:p w:rsidR="00A02533" w:rsidRDefault="00A02533">
            <w:pPr>
              <w:pStyle w:val="ConsPlusNormal"/>
              <w:jc w:val="center"/>
            </w:pPr>
            <w:r>
              <w:t>31 августа 2023 г.,</w:t>
            </w:r>
          </w:p>
          <w:p w:rsidR="00A02533" w:rsidRDefault="00A02533">
            <w:pPr>
              <w:pStyle w:val="ConsPlusNormal"/>
              <w:jc w:val="center"/>
            </w:pPr>
            <w:r>
              <w:t>9 ноября 2023 г.,</w:t>
            </w:r>
          </w:p>
          <w:p w:rsidR="00A02533" w:rsidRDefault="00A02533">
            <w:pPr>
              <w:pStyle w:val="ConsPlusNormal"/>
              <w:jc w:val="center"/>
            </w:pPr>
            <w:r>
              <w:t>1 марта 2024 г.,</w:t>
            </w:r>
          </w:p>
          <w:p w:rsidR="00A02533" w:rsidRDefault="00A02533">
            <w:pPr>
              <w:pStyle w:val="ConsPlusNormal"/>
              <w:jc w:val="center"/>
            </w:pPr>
            <w:r>
              <w:t>30 мая 2024 г.,</w:t>
            </w:r>
          </w:p>
          <w:p w:rsidR="00A02533" w:rsidRDefault="00A02533">
            <w:pPr>
              <w:pStyle w:val="ConsPlusNormal"/>
              <w:jc w:val="center"/>
            </w:pPr>
            <w:r>
              <w:t>31 августа 2024 г.,</w:t>
            </w:r>
          </w:p>
          <w:p w:rsidR="00A02533" w:rsidRDefault="00A02533">
            <w:pPr>
              <w:pStyle w:val="ConsPlusNormal"/>
              <w:jc w:val="center"/>
            </w:pPr>
            <w:r>
              <w:t>9 ноября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lastRenderedPageBreak/>
              <w:t xml:space="preserve">Письмо в Минтруд России о ходе реализации мероприятий по </w:t>
            </w:r>
            <w:r>
              <w:lastRenderedPageBreak/>
              <w:t>противодействию коррупции в Росрыболовстве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Организация правового просвещения </w:t>
            </w:r>
            <w:r>
              <w:lastRenderedPageBreak/>
              <w:t>гражданских служащих и руководителей организаций Росрыболовства по противодействию коррупции.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 xml:space="preserve">Начальник отдела </w:t>
            </w:r>
            <w:r>
              <w:lastRenderedPageBreak/>
              <w:t>государственной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руководители территориальных управлений Росрыболовства </w:t>
            </w:r>
            <w:hyperlink w:anchor="P311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руководители подведомственных организаций Росрыболовства </w:t>
            </w:r>
            <w:hyperlink w:anchor="P3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2022 г.,</w:t>
            </w:r>
          </w:p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proofErr w:type="gramStart"/>
            <w:r>
              <w:lastRenderedPageBreak/>
              <w:t xml:space="preserve">Доклад о своевременном доведении до гражданских </w:t>
            </w:r>
            <w:r>
              <w:lastRenderedPageBreak/>
              <w:t xml:space="preserve">служащих и работников подведомственных организаций Росрыболовства положений законодательства Российской Федерации о противодействии коррупции, практики применения законодательства Российской Федерации о противодействия коррупции, в том числе в части, касающейся предотвращения и урегулирования конфликта интересов путем размещения соответствующей информации на официальном сайте Росрыболовства, официальных сайтах территориальных управлений Росрыболовства, а также путем направления </w:t>
            </w:r>
            <w:r>
              <w:lastRenderedPageBreak/>
              <w:t>информации в письменном виде для</w:t>
            </w:r>
            <w:proofErr w:type="gramEnd"/>
            <w:r>
              <w:t xml:space="preserve"> ознакомления, проведения консультаций и семинаров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061" w:type="dxa"/>
            <w:vAlign w:val="center"/>
          </w:tcPr>
          <w:p w:rsidR="00A02533" w:rsidRDefault="00A02533">
            <w:pPr>
              <w:pStyle w:val="ConsPlusNormal"/>
              <w:jc w:val="both"/>
            </w:pPr>
            <w:r>
              <w:t xml:space="preserve">Обеспечить участие государственных служащих, работников подведомственных организаций Росрыболовства,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январь - февраль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январь - февраль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январь - февраль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proofErr w:type="gramStart"/>
            <w:r>
              <w:t>Письмо в Минтруд России по результатам обучения по дополнительным профессиональным программа в области противодействия коррупции</w:t>
            </w:r>
            <w:proofErr w:type="gramEnd"/>
          </w:p>
        </w:tc>
      </w:tr>
      <w:tr w:rsidR="00A02533">
        <w:tc>
          <w:tcPr>
            <w:tcW w:w="680" w:type="dxa"/>
            <w:vAlign w:val="center"/>
          </w:tcPr>
          <w:p w:rsidR="00A02533" w:rsidRDefault="00A0253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Обеспечить участие </w:t>
            </w:r>
            <w:r>
              <w:lastRenderedPageBreak/>
              <w:t>лиц, впервые поступивших на государственную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 xml:space="preserve">Начальник </w:t>
            </w:r>
            <w:r>
              <w:lastRenderedPageBreak/>
              <w:t>отдела государственной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 xml:space="preserve">январь - </w:t>
            </w:r>
            <w:r>
              <w:lastRenderedPageBreak/>
              <w:t>февраль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январь - февраль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январь - февраль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proofErr w:type="gramStart"/>
            <w:r>
              <w:lastRenderedPageBreak/>
              <w:t xml:space="preserve">Письмо в Минтруд России </w:t>
            </w:r>
            <w:r>
              <w:lastRenderedPageBreak/>
              <w:t>по результатам обучения по дополнительным профессиональным программа в области противодействия коррупции</w:t>
            </w:r>
            <w:proofErr w:type="gramEnd"/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Обеспечить участие государственных служащих, работников, в должностные обязанности которых входит участие в проведении закупок товаров, работ, услуг </w:t>
            </w:r>
            <w:r>
              <w:lastRenderedPageBreak/>
              <w:t xml:space="preserve">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коррупции"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Начальник отдела государственной службы и кадров УПОГСиК</w:t>
            </w:r>
          </w:p>
          <w:p w:rsidR="00A02533" w:rsidRDefault="00A02533">
            <w:pPr>
              <w:pStyle w:val="ConsPlusNormal"/>
              <w:jc w:val="center"/>
            </w:pPr>
            <w:r>
              <w:t>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lastRenderedPageBreak/>
              <w:t>Начальник Управления бюджетной политики и организации администрирования доходов</w:t>
            </w:r>
          </w:p>
          <w:p w:rsidR="00A02533" w:rsidRDefault="00A02533">
            <w:pPr>
              <w:pStyle w:val="ConsPlusNormal"/>
              <w:jc w:val="center"/>
            </w:pPr>
            <w:r>
              <w:t>Суслов Д.М.,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Административного управления</w:t>
            </w:r>
          </w:p>
          <w:p w:rsidR="00A02533" w:rsidRDefault="00A02533">
            <w:pPr>
              <w:pStyle w:val="ConsPlusNormal"/>
              <w:jc w:val="center"/>
            </w:pPr>
            <w:r>
              <w:t>Дыбов А.И.,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январь - февраль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январь - февраль 2023 г.,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январь - февраль 2024 </w:t>
            </w:r>
            <w:r>
              <w:lastRenderedPageBreak/>
              <w:t>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proofErr w:type="gramStart"/>
            <w:r>
              <w:lastRenderedPageBreak/>
              <w:t>Письмо в Минтруд России по результатам обучения по дополнительным профессиональным программа в области противодействия коррупции</w:t>
            </w:r>
            <w:proofErr w:type="gramEnd"/>
          </w:p>
        </w:tc>
      </w:tr>
      <w:tr w:rsidR="00A02533">
        <w:tblPrEx>
          <w:tblBorders>
            <w:insideH w:val="nil"/>
          </w:tblBorders>
        </w:tblPrEx>
        <w:tc>
          <w:tcPr>
            <w:tcW w:w="10819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88"/>
              <w:gridCol w:w="10469"/>
              <w:gridCol w:w="88"/>
            </w:tblGrid>
            <w:tr w:rsidR="00A0253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533" w:rsidRDefault="00A02533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533" w:rsidRDefault="00A02533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02533" w:rsidRDefault="00A0253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02533" w:rsidRDefault="00A0253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533" w:rsidRDefault="00A02533">
                  <w:pPr>
                    <w:spacing w:after="1" w:line="0" w:lineRule="atLeast"/>
                  </w:pPr>
                </w:p>
              </w:tc>
            </w:tr>
          </w:tbl>
          <w:p w:rsidR="00A02533" w:rsidRDefault="00A02533">
            <w:pPr>
              <w:spacing w:after="1" w:line="0" w:lineRule="atLeast"/>
            </w:pPr>
          </w:p>
        </w:tc>
      </w:tr>
      <w:tr w:rsidR="00A02533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3061" w:type="dxa"/>
            <w:tcBorders>
              <w:top w:val="nil"/>
            </w:tcBorders>
          </w:tcPr>
          <w:p w:rsidR="00A02533" w:rsidRDefault="00A02533">
            <w:pPr>
              <w:pStyle w:val="ConsPlusNormal"/>
              <w:jc w:val="both"/>
            </w:pPr>
            <w:r>
              <w:t>Разработка и совершенствование существующих дополнительных профессиональных программ в области противодействия коррупции для обучения гражданских служащих территориальных управлений Росрыболовства и работников подведомственных организаций Росрыболовства, в должностные обязанности, которых входит участие в противодействии коррупции</w:t>
            </w:r>
          </w:p>
        </w:tc>
        <w:tc>
          <w:tcPr>
            <w:tcW w:w="1871" w:type="dxa"/>
            <w:tcBorders>
              <w:top w:val="nil"/>
            </w:tcBorders>
          </w:tcPr>
          <w:p w:rsidR="00A02533" w:rsidRDefault="00A02533">
            <w:pPr>
              <w:pStyle w:val="ConsPlusNormal"/>
              <w:jc w:val="center"/>
            </w:pPr>
            <w:r>
              <w:t xml:space="preserve">Руководители ФГБОУ </w:t>
            </w:r>
            <w:proofErr w:type="gramStart"/>
            <w:r>
              <w:t>ВО</w:t>
            </w:r>
            <w:proofErr w:type="gramEnd"/>
            <w:r>
              <w:t xml:space="preserve"> Камчатский государственный технический университет", ФГБОУ ВО "Калининградский государственный технический университет", ФГБОУ ВО "Дальневосточный государственный технический рыбохозяйственный университет", ФГБОУ ВО "Астраханский государственный </w:t>
            </w:r>
            <w:r>
              <w:lastRenderedPageBreak/>
              <w:t>технический университет", ФГБОУ ВО "Керченский государственный морской технологический университет"</w:t>
            </w:r>
          </w:p>
        </w:tc>
        <w:tc>
          <w:tcPr>
            <w:tcW w:w="1862" w:type="dxa"/>
            <w:tcBorders>
              <w:top w:val="nil"/>
            </w:tcBorders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 марта 2022 г.;</w:t>
            </w:r>
          </w:p>
          <w:p w:rsidR="00A02533" w:rsidRDefault="00A02533">
            <w:pPr>
              <w:pStyle w:val="ConsPlusNormal"/>
              <w:jc w:val="center"/>
            </w:pPr>
            <w:r>
              <w:t>1 марта 2023 г.;</w:t>
            </w:r>
          </w:p>
          <w:p w:rsidR="00A02533" w:rsidRDefault="00A02533">
            <w:pPr>
              <w:pStyle w:val="ConsPlusNormal"/>
              <w:jc w:val="center"/>
            </w:pPr>
            <w:r>
              <w:t>1 марта 2024 г.</w:t>
            </w:r>
          </w:p>
        </w:tc>
        <w:tc>
          <w:tcPr>
            <w:tcW w:w="3345" w:type="dxa"/>
            <w:tcBorders>
              <w:top w:val="nil"/>
            </w:tcBorders>
          </w:tcPr>
          <w:p w:rsidR="00A02533" w:rsidRDefault="00A02533">
            <w:pPr>
              <w:pStyle w:val="ConsPlusNormal"/>
              <w:jc w:val="both"/>
            </w:pPr>
            <w:r>
              <w:t>Доклада о разработке и совершенствовании дополнительных профессиональных программ обучения в области противодействия коррупции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Обобщение практики по анализу потенциальных контрагентов на наличие конфликта интересов, аффилированности лиц при осуществлении закупок для государственных нужд, а также выявление коррупционных рисков, в том числе причин и условий коррупции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proofErr w:type="gramStart"/>
            <w:r>
              <w:t xml:space="preserve">Начальник Управления бюджетной политики и организации администрирования доходов Суслов Д.М., начальник Управления контроля, надзора и рыбоохраны Молоков В.Н., начальник Управления экономики и инвестиций </w:t>
            </w:r>
            <w:r>
              <w:lastRenderedPageBreak/>
              <w:t>Михалевич А.Г., начальник Управления науки и аквакультуры Малашенко А.С., начальник Управления флота, портов и международного сотрудничества Симаков С.В., начальник Административного управления Дыбов А.И.</w:t>
            </w:r>
            <w:proofErr w:type="gramEnd"/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Доклад, содержащий анализ наличия/отсутствия коррупционных проявлений, личной заинтересованности гражданских служащих при осуществлении закупок, которые приводят или могут привести к конфликту интересов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1.14.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Ежегодная актуализация нормативных правовых и иных актов Росрыболовства в сфере </w:t>
            </w:r>
            <w:r>
              <w:lastRenderedPageBreak/>
              <w:t>противодействия коррупции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 xml:space="preserve">Начальник отдела государственной службы и кадров </w:t>
            </w:r>
            <w:r>
              <w:lastRenderedPageBreak/>
              <w:t>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отдела правового регулирования и правоприменительной практики УПОГСиК Лямцев А.П.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до 1 октября 2022 г.;</w:t>
            </w:r>
          </w:p>
          <w:p w:rsidR="00A02533" w:rsidRDefault="00A02533">
            <w:pPr>
              <w:pStyle w:val="ConsPlusNormal"/>
              <w:jc w:val="center"/>
            </w:pPr>
            <w:r>
              <w:t>до 1 октября 2023 г.;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до 1 октября </w:t>
            </w:r>
            <w:r>
              <w:lastRenderedPageBreak/>
              <w:t>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lastRenderedPageBreak/>
              <w:t xml:space="preserve">Проекты приказов о внесении изменений в нормативные акты Росрыболовства, новые нормативные правовые </w:t>
            </w:r>
            <w:r>
              <w:lastRenderedPageBreak/>
              <w:t>акты Росрыболовства в связи с изменением антикоррупционного законодательства Российской Федерации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proofErr w:type="gramStart"/>
            <w:r>
              <w:t xml:space="preserve">Представить в Минтруд России правоприменительную практику, связанную с реализацией Федерального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 декабря 2012 г. N 230-ФЗ "О контроле за соответствием расходов лиц, замещающих государственные должности, и иных лиц их дохода", и предложения для </w:t>
            </w:r>
            <w:r>
              <w:lastRenderedPageBreak/>
              <w:t>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доходам"</w:t>
            </w:r>
            <w:proofErr w:type="gramEnd"/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руководители территориальных управлений Росрыболовства, </w:t>
            </w:r>
            <w:r>
              <w:lastRenderedPageBreak/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20 апреля 2023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proofErr w:type="gramStart"/>
            <w:r>
              <w:t xml:space="preserve">Доклад в Минтруд России, содержащий анализ правоприменительной практики в Росрыболовстве, связанной с реализацией Федерального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 декабря 2012 г. N 230-ФЗ "О контроле за соответствием расходов лиц, замещающих государственные должности, и иных лиц их </w:t>
            </w:r>
            <w:r>
              <w:lastRenderedPageBreak/>
              <w:t>дохода", и предложения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</w:t>
            </w:r>
            <w:proofErr w:type="gramEnd"/>
            <w:r>
              <w:t xml:space="preserve"> имущественного характера, их доходам"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</w:pPr>
          </w:p>
        </w:tc>
        <w:tc>
          <w:tcPr>
            <w:tcW w:w="10139" w:type="dxa"/>
            <w:gridSpan w:val="4"/>
          </w:tcPr>
          <w:p w:rsidR="00A02533" w:rsidRDefault="00A02533">
            <w:pPr>
              <w:pStyle w:val="ConsPlusNormal"/>
              <w:jc w:val="center"/>
              <w:outlineLvl w:val="1"/>
            </w:pPr>
            <w:r>
              <w:t>II. Выявление и систематизация причин и условий проявления коррупции в деятельности Росрыболовства, мониторинг коррупционных рисков и их устранение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Ежегодное проведение оценки перечня коррупционно-опасных функций Росрыболовства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начальники структурных подразделени</w:t>
            </w:r>
            <w:r>
              <w:lastRenderedPageBreak/>
              <w:t xml:space="preserve">й Росрыболовства </w:t>
            </w:r>
            <w:hyperlink w:anchor="P313" w:history="1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ноябрь 2022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2023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Перечень коррупционно-опасных функций Росрыболовства, подготовленный с учетом предложений структурных подразделений, территориальных управлений и подведомственных организаций Росрыболовства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Ежегодное проведение оценки коррупционных рисков, возникающих при реализации функций Росрыболовства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начальники структурных подразделений </w:t>
            </w:r>
            <w:r>
              <w:lastRenderedPageBreak/>
              <w:t>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ноябрь 2022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2023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Доклад о результатах оценки коррупционных рисков, содержащий выявленные коррупционные риски, предложения по корректировке коррупционно-опасных функций, а также предложения по минимизации коррупционных рисков и </w:t>
            </w:r>
            <w:r>
              <w:lastRenderedPageBreak/>
              <w:t>принятия мер по минимизации коррупционных рисков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Ежегодная актуализация перечня должностей, замещение которых связано с коррупционными рисками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начальники структурных подразделений Росрыболовст</w:t>
            </w:r>
            <w:r>
              <w:lastRenderedPageBreak/>
              <w:t>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ноябрь 2022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2023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Приказ Росрыболовства об утверждении (изменении) перечня должностей, замещение которых связано с коррупционными рисками, с учетом предложений, подготовленных структурными подразделениями, территориальными управлениями и </w:t>
            </w:r>
            <w:r>
              <w:lastRenderedPageBreak/>
              <w:t>подведомственными организациями Росрыболовства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Ежегодное проведение оценки коррупционных рисков, возникающих при реализации функций Росрыболовства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начальники структурных подразделений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lastRenderedPageBreak/>
              <w:t>руководители территориальных управлений Росрыболовства,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подведомственных организаций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ноябрь 2022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2023 г.;</w:t>
            </w:r>
          </w:p>
          <w:p w:rsidR="00A02533" w:rsidRDefault="00A0253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Доклад о результатах оценки коррупционных рисков, содержащий выявленные коррупционные риски, предложения по корректировке коррупционно-опасных функций, а также предложения по минимизации коррупционных рисков и принятия мер по минимизации </w:t>
            </w:r>
            <w:r>
              <w:lastRenderedPageBreak/>
              <w:t>коррупционных рисков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</w:pPr>
          </w:p>
        </w:tc>
        <w:tc>
          <w:tcPr>
            <w:tcW w:w="10139" w:type="dxa"/>
            <w:gridSpan w:val="4"/>
          </w:tcPr>
          <w:p w:rsidR="00A02533" w:rsidRDefault="00A02533">
            <w:pPr>
              <w:pStyle w:val="ConsPlusNormal"/>
              <w:jc w:val="center"/>
              <w:outlineLvl w:val="1"/>
            </w:pPr>
            <w:r>
              <w:t>III. Взаимодействие Росрыболовства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Росрыболовства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Размещение на официальном сайте Росрыболовства в подразделе, посвященном вопросам противодействия коррупции, актуальной информации об антикоррупционной деятельности, о мерах по предупреждению коррупции, а также </w:t>
            </w:r>
            <w:r>
              <w:lastRenderedPageBreak/>
              <w:t>ежемесячная актуализация содержания данного подраздела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начальник Административного управления </w:t>
            </w:r>
            <w:r>
              <w:lastRenderedPageBreak/>
              <w:t>Дыбов А.И.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ежемесячно</w:t>
            </w:r>
          </w:p>
          <w:p w:rsidR="00A02533" w:rsidRDefault="00A02533">
            <w:pPr>
              <w:pStyle w:val="ConsPlusNormal"/>
              <w:jc w:val="center"/>
            </w:pPr>
            <w:r>
              <w:t>в 2022 г.;</w:t>
            </w:r>
          </w:p>
          <w:p w:rsidR="00A02533" w:rsidRDefault="00A02533">
            <w:pPr>
              <w:pStyle w:val="ConsPlusNormal"/>
              <w:jc w:val="center"/>
            </w:pPr>
            <w:r>
              <w:t>в 2023 г.;</w:t>
            </w:r>
          </w:p>
          <w:p w:rsidR="00A02533" w:rsidRDefault="00A02533">
            <w:pPr>
              <w:pStyle w:val="ConsPlusNormal"/>
              <w:jc w:val="center"/>
            </w:pPr>
            <w:r>
              <w:t>в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Материалы для размещения на официальном сайте Росрыболовства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Участие в работе Общественного совета при Росрыболовстве (далее - Общественный совет) по вопросам противодействия коррупции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IV квартал 2022 г.;</w:t>
            </w:r>
          </w:p>
          <w:p w:rsidR="00A02533" w:rsidRDefault="00A02533">
            <w:pPr>
              <w:pStyle w:val="ConsPlusNormal"/>
              <w:jc w:val="center"/>
            </w:pPr>
            <w:r>
              <w:t>IV квартал 2023 г.;</w:t>
            </w:r>
          </w:p>
          <w:p w:rsidR="00A02533" w:rsidRDefault="00A02533">
            <w:pPr>
              <w:pStyle w:val="ConsPlusNormal"/>
              <w:jc w:val="center"/>
            </w:pPr>
            <w:r>
              <w:t>IV квартал 2024 г.;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Протокол заседания Общественного совета. Оценка мероприятий, предусмотренных планом Росрыболовства по противодействию коррупции, а также рассмотрение доклада о ходе и результатах его выполнения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Обеспечить (с соблюдением условий, предусмотренных законодательством Российской Федерации) включение при очередной ротации в состав Общественного совета, представителей некоммерческих организаций, уставная деятельность которых связана с </w:t>
            </w:r>
            <w:r>
              <w:lastRenderedPageBreak/>
              <w:t>противодействием коррупции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Начальник Административного управления Дыбов А.И.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I квартал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Протокол заседания Общественного совета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Размещение на официальном сайте Росрыболовства и территориальных управлений Росрыболовства в разделе "Противодействие коррупции" системы онлайн-опроса оценки эффективности деятельности подразделений кадровых служб, ответственных за профилактику коррупционных и иных правонарушений</w:t>
            </w:r>
          </w:p>
        </w:tc>
        <w:tc>
          <w:tcPr>
            <w:tcW w:w="1871" w:type="dxa"/>
            <w:vAlign w:val="center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Административного управления Дыбов А.И.,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2024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Доклад, содержащий анализ результатов онлайн-опроса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Ежегодная подготовка доклада по результатам обобщения практики рассмотрения обращений граждан Российской Федерации </w:t>
            </w:r>
            <w:r>
              <w:lastRenderedPageBreak/>
              <w:t>и организаций по вопросам противодействия коррупции, в том числе поступивших в рамках "телефона доверия", электронных сообщений на официальный сайт Росрыболовства</w:t>
            </w:r>
          </w:p>
        </w:tc>
        <w:tc>
          <w:tcPr>
            <w:tcW w:w="1871" w:type="dxa"/>
            <w:vAlign w:val="center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 xml:space="preserve">Начальник отдела государственной службы и кадров УПОГСиК </w:t>
            </w:r>
            <w:r>
              <w:lastRenderedPageBreak/>
              <w:t>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Управления контроля, надзора и рыбоохраны Молоков В.Н.,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Подготовка доклада о несоблюдении гражданскими служащими и работниками ограничений и запретов, установленных </w:t>
            </w:r>
            <w:r>
              <w:lastRenderedPageBreak/>
              <w:t>законодательством Российской Федерации, а также о фактах коррупции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</w:pPr>
          </w:p>
        </w:tc>
        <w:tc>
          <w:tcPr>
            <w:tcW w:w="10139" w:type="dxa"/>
            <w:gridSpan w:val="4"/>
          </w:tcPr>
          <w:p w:rsidR="00A02533" w:rsidRDefault="00A02533">
            <w:pPr>
              <w:pStyle w:val="ConsPlusNormal"/>
              <w:jc w:val="center"/>
              <w:outlineLvl w:val="1"/>
            </w:pPr>
            <w:r>
              <w:t>IV. Мероприятия Росрыболовства, направленные на противодействие коррупции, с учетом специфики деятельности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Обеспечение дальнейшего совершенствования предоставления Росрыболовством государственных услуг в электронном виде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Начальник Управления контроля, </w:t>
            </w:r>
            <w:r>
              <w:lastRenderedPageBreak/>
              <w:t>надзора и рыбоохраны Молоков В.Н.,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Управления науки и аквакультуры</w:t>
            </w:r>
          </w:p>
          <w:p w:rsidR="00A02533" w:rsidRDefault="00A02533">
            <w:pPr>
              <w:pStyle w:val="ConsPlusNormal"/>
              <w:jc w:val="center"/>
            </w:pPr>
            <w:r>
              <w:t>Малашенко А.С.,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Управления флота, портов и международного сотрудничества Симаков С.В.,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Управления организации рыболовства Космин А.А.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Доклад, содержащий количественную и качественную оценку предоставления государственных услуг в электронном виде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Обобщение опыта работы по предоставлению государственной услуги </w:t>
            </w:r>
            <w:r>
              <w:lastRenderedPageBreak/>
              <w:t>по выдаче разрешений на вылов (добычу) водных биологических ресурсов с целью выработки единообразной правоприменительной практики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 xml:space="preserve">Начальник отдела государственной службы и </w:t>
            </w:r>
            <w:r>
              <w:lastRenderedPageBreak/>
              <w:t>кадров УПОГСиК Пешкова Ю.М.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Управления контроля, надзора и рыбоохраны Молоков В.Н.,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lastRenderedPageBreak/>
              <w:t xml:space="preserve">Доклад, содержащий оценку единообразного подхода правоприменительной </w:t>
            </w:r>
            <w:r>
              <w:lastRenderedPageBreak/>
              <w:t>практики по предоставлению государственной услуги по выдаче разрешений на вылов (добычу) водных биологических ресурсов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Ежегодный анализ функционирования в территориальных управлениях Росрыболовства служб "Одного окна"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Начальник Управления контроля, </w:t>
            </w:r>
            <w:r>
              <w:lastRenderedPageBreak/>
              <w:t>надзора и рыбоохраны Молоков В.Н.,</w:t>
            </w:r>
          </w:p>
          <w:p w:rsidR="00A02533" w:rsidRDefault="00A02533">
            <w:pPr>
              <w:pStyle w:val="ConsPlusNormal"/>
              <w:jc w:val="center"/>
            </w:pPr>
            <w:r>
              <w:t>руководители территориальных управлений 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 xml:space="preserve">Доклад о результатах функционирования в территориальных управлениях Росрыболовства служб "Одного окна", содержащий количественную и качественную информацию о совершенствовании </w:t>
            </w:r>
            <w:r>
              <w:lastRenderedPageBreak/>
              <w:t>приема, рассмотрения и выдачи заявлений, обращений, решений, ответов, иных документов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Мониторинг выполнения работы по искусственному воспроизводству водных биологических ресурсов, в том числе, выполняемой в рамках государственного задания, на предмет оценки минимизации возможных коррупционных проявлений и рисков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Ю.М.,</w:t>
            </w:r>
          </w:p>
          <w:p w:rsidR="00A02533" w:rsidRDefault="00A02533">
            <w:pPr>
              <w:pStyle w:val="ConsPlusNormal"/>
              <w:jc w:val="center"/>
            </w:pPr>
            <w:r>
              <w:t>начальник Управления науки и аквакультуры Малашенко А.С.,</w:t>
            </w:r>
          </w:p>
          <w:p w:rsidR="00A02533" w:rsidRDefault="00A02533">
            <w:pPr>
              <w:pStyle w:val="ConsPlusNormal"/>
              <w:jc w:val="center"/>
            </w:pPr>
            <w:r>
              <w:t xml:space="preserve">руководители территориальных управлений </w:t>
            </w:r>
            <w:r>
              <w:lastRenderedPageBreak/>
              <w:t>Росрыболовства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июнь, декабрь 2022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2023 г.,</w:t>
            </w:r>
          </w:p>
          <w:p w:rsidR="00A02533" w:rsidRDefault="00A02533">
            <w:pPr>
              <w:pStyle w:val="ConsPlusNormal"/>
              <w:jc w:val="center"/>
            </w:pPr>
            <w:r>
              <w:t>июнь, декабрь 2024 г.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t>Доклад, содержащий оценку коррупционных рисков при выполнении работы по искусственному воспроизводству водных биологических ресурсов, в том числе, выполняемой в рамках государственного задания.</w:t>
            </w:r>
          </w:p>
          <w:p w:rsidR="00A02533" w:rsidRDefault="00A02533">
            <w:pPr>
              <w:pStyle w:val="ConsPlusNormal"/>
              <w:jc w:val="both"/>
            </w:pPr>
            <w:r>
              <w:t xml:space="preserve">Выявление коррупционных проявлений, личной заинтересованности гражданских служащих при выполнении работы по искусственному воспроизводству водных </w:t>
            </w:r>
            <w:r>
              <w:lastRenderedPageBreak/>
              <w:t>биологических ресурсов, которые приводят или могут привести к конфликту интересов. Формирование атмосферы нетерпимости к коррупционным проявлениям, отрицательного отношения к коррупции</w:t>
            </w:r>
          </w:p>
        </w:tc>
      </w:tr>
      <w:tr w:rsidR="00A02533">
        <w:tc>
          <w:tcPr>
            <w:tcW w:w="680" w:type="dxa"/>
          </w:tcPr>
          <w:p w:rsidR="00A02533" w:rsidRDefault="00A02533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3061" w:type="dxa"/>
          </w:tcPr>
          <w:p w:rsidR="00A02533" w:rsidRDefault="00A02533">
            <w:pPr>
              <w:pStyle w:val="ConsPlusNormal"/>
              <w:jc w:val="both"/>
            </w:pPr>
            <w:r>
              <w:t>Участие в проведении плановых и внеплановых проверок территориальных управлений и подведомственных организаций Росрыболовства по вопросам соблюдения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A02533" w:rsidRDefault="00A02533">
            <w:pPr>
              <w:pStyle w:val="ConsPlusNormal"/>
              <w:jc w:val="center"/>
            </w:pPr>
            <w:r>
              <w:t>Начальник отдела государственной службы и кадров УПОГСиК Пешкова Ю.М.</w:t>
            </w:r>
          </w:p>
        </w:tc>
        <w:tc>
          <w:tcPr>
            <w:tcW w:w="1862" w:type="dxa"/>
          </w:tcPr>
          <w:p w:rsidR="00A02533" w:rsidRDefault="00A02533">
            <w:pPr>
              <w:pStyle w:val="ConsPlusNormal"/>
              <w:jc w:val="center"/>
            </w:pPr>
            <w:r>
              <w:t xml:space="preserve">В сроки, определенные приказом Росрыболовства от 23 декабря 2021 г. N 859 "Об утверждении Плана проведения контрольных мероприятий в территориальных управлениях и </w:t>
            </w:r>
            <w:r>
              <w:lastRenderedPageBreak/>
              <w:t>подведомственных организациях Федерального агентства по рыболовству на 2022 год"</w:t>
            </w:r>
          </w:p>
        </w:tc>
        <w:tc>
          <w:tcPr>
            <w:tcW w:w="3345" w:type="dxa"/>
          </w:tcPr>
          <w:p w:rsidR="00A02533" w:rsidRDefault="00A02533">
            <w:pPr>
              <w:pStyle w:val="ConsPlusNormal"/>
              <w:jc w:val="both"/>
            </w:pPr>
            <w:r>
              <w:lastRenderedPageBreak/>
              <w:t>Предложения в Акт по результатам проверки территориального управления и (или) организации Росрыболовства</w:t>
            </w:r>
          </w:p>
        </w:tc>
      </w:tr>
    </w:tbl>
    <w:p w:rsidR="00A02533" w:rsidRDefault="00A02533">
      <w:pPr>
        <w:sectPr w:rsidR="00A025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ind w:firstLine="540"/>
        <w:jc w:val="both"/>
      </w:pPr>
      <w:r>
        <w:t>--------------------------------</w:t>
      </w:r>
    </w:p>
    <w:p w:rsidR="00A02533" w:rsidRDefault="00A02533">
      <w:pPr>
        <w:pStyle w:val="ConsPlusNormal"/>
        <w:spacing w:before="280"/>
        <w:ind w:firstLine="540"/>
        <w:jc w:val="both"/>
      </w:pPr>
      <w:bookmarkStart w:id="1" w:name="P311"/>
      <w:bookmarkEnd w:id="1"/>
      <w:proofErr w:type="gramStart"/>
      <w:r>
        <w:t>&lt;*&gt; Руководители территориальных управлений Росрыболовства: руководитель Азово-Черноморского территориального управления Росрыболовства - Рулев И.В., руководитель Амурского территориального управления Росрыболовства - Крылов Д.А., руководитель Ангаро-Байкальского территориального управления Росрыболовства - Гармаев Р.В., руководитель Верхнеобского территориального управления Росрыболовства - Пищулин С.В., врио руководителя Волго-Каспийского территориального управления Росрыболовства - Малкин О.Н., руководитель Восточно-Сибирского территориального управления Росрыболовства - Толстоухов В.Ф., руководитель Енисейского территориального управления Росрыболовства - Голонопулос А.Ю., руководитель Западно-Балтийского территориального управления Росрыболовства - Жуков А.Г., руководитель Московско-Окского территориального управления Росрыболовства - Яковлев А.В., руководитель Нижнеобского территориального управления Росрыболовства - Матаев И.В., руководитель Охотского территориального управления Росрыболовства - Котюх С.В., руководитель Приморского территориального управления Росрыболовства - Румянцев Р.В., врио руководителя Сахалино-Курильского территориального управления Росрыболовства - Гришаков Д.В., руководитель Северо-Восточного территориального управления Росрыболовства - Татаринов Ю.А., руководитель Северо-Западного</w:t>
      </w:r>
      <w:proofErr w:type="gramEnd"/>
      <w:r>
        <w:t xml:space="preserve"> территориального управления Росрыболовства - Христенко А.В., руководитель Североморского территориального управления Росрыболовства - Рожнов В.Н., руководитель Северо-Кавказского территориального управления Росрыболовства - Джафаров М.Р., руководитель Средневолжского территориального управления Росрыболовства - Ткачев В.В.</w:t>
      </w:r>
    </w:p>
    <w:p w:rsidR="00A02533" w:rsidRDefault="00A02533">
      <w:pPr>
        <w:pStyle w:val="ConsPlusNormal"/>
        <w:spacing w:before="280"/>
        <w:ind w:firstLine="540"/>
        <w:jc w:val="both"/>
      </w:pPr>
      <w:bookmarkStart w:id="2" w:name="P312"/>
      <w:bookmarkEnd w:id="2"/>
      <w:r>
        <w:t xml:space="preserve">&lt;**&gt; Руководители подведомственных организаций Росрыболовства: директор ФГБНУ "Всероссийский научно-исследовательский институт рыбного хозяйства и океанографии" - Колончин К.В., ректор ФГБОУ </w:t>
      </w:r>
      <w:proofErr w:type="gramStart"/>
      <w:r>
        <w:t>ВО</w:t>
      </w:r>
      <w:proofErr w:type="gramEnd"/>
      <w:r>
        <w:t xml:space="preserve"> "Астраханский государственный технический университет" - Неваленный А.Н., ректор ФГБОУ ВО "Дальневосточный государственный технический рыбохозяйственный университет" - Щека О.Л., ректор ФГБОУ ВО "Камчатский государственный технический университет" - Левков С.А., ректор ФГБОУ ВО "Калининградский государственный технический университет" - Волкогон В.А., ректор ФГБОУ ВО "</w:t>
      </w:r>
      <w:proofErr w:type="gramStart"/>
      <w:r>
        <w:t xml:space="preserve">Керченский государственный морской технологический университет" - Масюткин Е.П., начальник ФГБУ "Главное бассейновое управление по рыболовству и сохранению водных биологических ресурсов" - Беленький Д.М., начальник ФГБУ "Дальневосточный экспедиционный отряд аварийно-спасательных работ" - Бардык В.В., начальник ФГБУ "Северный экспедиционный отряд аварийно-спасательных работ" - Скиба Д.В., врио начальника ФГБУ "Центр </w:t>
      </w:r>
      <w:r>
        <w:lastRenderedPageBreak/>
        <w:t>системы мониторинга рыболовства и связи" - Михайлов А.С., начальник ФГБУ "Центральное управление по</w:t>
      </w:r>
      <w:proofErr w:type="gramEnd"/>
      <w:r>
        <w:t xml:space="preserve"> рыбохозяйственной экспертизе и нормативам по сохранению, воспроизводству водных биологических ресурсов и акклиматизации" - Хатунцов А.В., врио генерального директора ФГУП "Национальные рыбные ресурсы" - Романович А.В.</w:t>
      </w:r>
    </w:p>
    <w:p w:rsidR="00A02533" w:rsidRDefault="00A02533">
      <w:pPr>
        <w:pStyle w:val="ConsPlusNormal"/>
        <w:spacing w:before="280"/>
        <w:ind w:firstLine="540"/>
        <w:jc w:val="both"/>
      </w:pPr>
      <w:bookmarkStart w:id="3" w:name="P313"/>
      <w:bookmarkEnd w:id="3"/>
      <w:proofErr w:type="gramStart"/>
      <w:r>
        <w:t>&lt;***&gt; Руководители структурных подразделений Росрыболовства: начальник Административного управления - Дыбов А.И., начальник Управления контроля, надзора и рыбоохраны - Молоков В.Н., начальник Управления флота, портов и международного сотрудничества - Симаков С.В., начальник Управления науки и аквакультуры - Малашенко А.С., начальник Управления организации рыболовства - Космин А.А., начальник Управления бюджетной политики и организации администрирования доходов - Суслов Д.М., начальник Управления экономики и инвестиций</w:t>
      </w:r>
      <w:proofErr w:type="gramEnd"/>
      <w:r>
        <w:t xml:space="preserve"> - Михалевич А.Г., начальник Отдела по защите государственной тайны - Виноградова Ю.А., начальник Отдела мобилизационной подготовки и мобилизации - Юрченко А.Н.</w:t>
      </w: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jc w:val="both"/>
      </w:pPr>
    </w:p>
    <w:p w:rsidR="00A02533" w:rsidRDefault="00A025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448" w:rsidRDefault="00921448">
      <w:bookmarkStart w:id="4" w:name="_GoBack"/>
      <w:bookmarkEnd w:id="4"/>
    </w:p>
    <w:sectPr w:rsidR="00921448" w:rsidSect="00825CB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33"/>
    <w:rsid w:val="00921448"/>
    <w:rsid w:val="00A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533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">
    <w:name w:val="ConsPlusTitle"/>
    <w:rsid w:val="00A02533"/>
    <w:pPr>
      <w:widowControl w:val="0"/>
      <w:autoSpaceDE w:val="0"/>
      <w:autoSpaceDN w:val="0"/>
      <w:spacing w:after="0" w:line="240" w:lineRule="auto"/>
    </w:pPr>
    <w:rPr>
      <w:rFonts w:eastAsia="Times New Roman"/>
      <w:b/>
      <w:spacing w:val="0"/>
      <w:szCs w:val="20"/>
      <w:lang w:eastAsia="ru-RU"/>
    </w:rPr>
  </w:style>
  <w:style w:type="paragraph" w:customStyle="1" w:styleId="ConsPlusTitlePage">
    <w:name w:val="ConsPlusTitlePage"/>
    <w:rsid w:val="00A02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pacing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533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">
    <w:name w:val="ConsPlusTitle"/>
    <w:rsid w:val="00A02533"/>
    <w:pPr>
      <w:widowControl w:val="0"/>
      <w:autoSpaceDE w:val="0"/>
      <w:autoSpaceDN w:val="0"/>
      <w:spacing w:after="0" w:line="240" w:lineRule="auto"/>
    </w:pPr>
    <w:rPr>
      <w:rFonts w:eastAsia="Times New Roman"/>
      <w:b/>
      <w:spacing w:val="0"/>
      <w:szCs w:val="20"/>
      <w:lang w:eastAsia="ru-RU"/>
    </w:rPr>
  </w:style>
  <w:style w:type="paragraph" w:customStyle="1" w:styleId="ConsPlusTitlePage">
    <w:name w:val="ConsPlusTitlePage"/>
    <w:rsid w:val="00A02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pacing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FAA7677373D5CB8461D1F9C82DB61ED2E7A49575B3A854AFA2D613277851B0754FB73EA02E14694E23B64CC6073261CFCDFD61F8B9728K1n4G" TargetMode="External"/><Relationship Id="rId13" Type="http://schemas.openxmlformats.org/officeDocument/2006/relationships/hyperlink" Target="consultantplus://offline/ref=745FAA7677373D5CB8461D1F9C82DB61EF2C78485C593A854AFA2D613277851B0754FB73EA02E14592E23B64CC6073261CFCDFD61F8B9728K1n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FAA7677373D5CB8461D1F9C82DB61E82D7E4D505E3A854AFA2D613277851B0754FB73EA02E14092E23B64CC6073261CFCDFD61F8B9728K1n4G" TargetMode="External"/><Relationship Id="rId12" Type="http://schemas.openxmlformats.org/officeDocument/2006/relationships/hyperlink" Target="consultantplus://offline/ref=745FAA7677373D5CB8461D1F9C82DB61EF2C78485C593A854AFA2D613277851B0754FB73EA02E14592E23B64CC6073261CFCDFD61F8B9728K1n4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FAA7677373D5CB8461D1F9C82DB61E82D7E4D5D5D3A854AFA2D613277851B0754FB73EA02E14497E23B64CC6073261CFCDFD61F8B9728K1n4G" TargetMode="External"/><Relationship Id="rId11" Type="http://schemas.openxmlformats.org/officeDocument/2006/relationships/hyperlink" Target="consultantplus://offline/ref=745FAA7677373D5CB8461D1F9C82DB61E82D7E4D5D5D3A854AFA2D613277851B0754FB73EA02E14497E23B64CC6073261CFCDFD61F8B9728K1n4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45FAA7677373D5CB8461D1F9C82DB61E82D7E4D56523A854AFA2D613277851B1554A37FE802FF4495F76D358AK3n7G" TargetMode="External"/><Relationship Id="rId10" Type="http://schemas.openxmlformats.org/officeDocument/2006/relationships/hyperlink" Target="consultantplus://offline/ref=745FAA7677373D5CB8461D1F9C82DB61EF2D7C4C545A3A854AFA2D613277851B1554A37FE802FF4495F76D358AK3n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FAA7677373D5CB8461D1F9C82DB61EF257F415D533A854AFA2D613277851B0754FB73EA02E14499E23B64CC6073261CFCDFD61F8B9728K1n4G" TargetMode="External"/><Relationship Id="rId14" Type="http://schemas.openxmlformats.org/officeDocument/2006/relationships/hyperlink" Target="consultantplus://offline/ref=745FAA7677373D5CB8461D1F9C82DB61E82D7E4D56523A854AFA2D613277851B1554A37FE802FF4495F76D358AK3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4248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Дзябченко</dc:creator>
  <cp:lastModifiedBy>Дзябченко</cp:lastModifiedBy>
  <cp:revision>1</cp:revision>
  <dcterms:created xsi:type="dcterms:W3CDTF">2022-04-20T06:39:00Z</dcterms:created>
  <dcterms:modified xsi:type="dcterms:W3CDTF">2022-04-20T06:40:00Z</dcterms:modified>
</cp:coreProperties>
</file>